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94" w:rsidRPr="002E1394" w:rsidRDefault="002E1394" w:rsidP="00A933C9">
      <w:pPr>
        <w:spacing w:line="360" w:lineRule="auto"/>
        <w:ind w:left="-567" w:right="28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УДК574.583:57.084.1</w:t>
      </w:r>
    </w:p>
    <w:p w:rsidR="00BE0F13" w:rsidRDefault="00BE0F13" w:rsidP="002E1394">
      <w:pPr>
        <w:spacing w:line="36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ВЛИЯНИЕ РАЗЛИЧНЫХ УРОВНЕЙ </w:t>
      </w:r>
      <w:r w:rsidR="00A07871">
        <w:rPr>
          <w:rFonts w:ascii="Times New Roman" w:hAnsi="Times New Roman" w:cs="Times New Roman"/>
          <w:b/>
          <w:sz w:val="28"/>
          <w:szCs w:val="28"/>
        </w:rPr>
        <w:t xml:space="preserve">ОСВЕЩЁННОСТИ </w:t>
      </w:r>
      <w:r>
        <w:rPr>
          <w:rFonts w:ascii="Times New Roman" w:hAnsi="Times New Roman" w:cs="Times New Roman"/>
          <w:b/>
          <w:sz w:val="28"/>
          <w:szCs w:val="28"/>
        </w:rPr>
        <w:t>ПРИ 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КОПИТЕЛЬНОМ КУЛЬТИВИРОВАНИИ ПРИРОДНЫХ СООБЩЕСТВ ФИТОПЛАНКТОНА СЕВЕРО-ВОСТОЧНОЙ ЧАСТИ ЧЁРНОГО МОРЯ  </w:t>
      </w:r>
    </w:p>
    <w:p w:rsidR="00BE0F13" w:rsidRDefault="00BE0F13" w:rsidP="002E1394">
      <w:pPr>
        <w:spacing w:line="360" w:lineRule="auto"/>
        <w:ind w:left="-567" w:right="283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С. Попова, Г. К. Плотников</w:t>
      </w:r>
    </w:p>
    <w:p w:rsidR="0029578E" w:rsidRDefault="0029578E" w:rsidP="002E1394">
      <w:pPr>
        <w:spacing w:line="360" w:lineRule="auto"/>
        <w:ind w:left="-567" w:right="283"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578E">
        <w:rPr>
          <w:rFonts w:ascii="Times New Roman" w:hAnsi="Times New Roman" w:cs="Times New Roman"/>
          <w:i/>
          <w:sz w:val="28"/>
          <w:szCs w:val="28"/>
        </w:rPr>
        <w:t>Кубанский государственный университет, Краснодар</w:t>
      </w:r>
    </w:p>
    <w:p w:rsidR="002F1866" w:rsidRPr="0029578E" w:rsidRDefault="002F1866" w:rsidP="002E1394">
      <w:pPr>
        <w:spacing w:line="360" w:lineRule="auto"/>
        <w:ind w:left="-567" w:right="283"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0F13" w:rsidRPr="007B6368" w:rsidRDefault="00954ECE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Приводятся данные </w:t>
      </w:r>
      <w:r w:rsidR="0029578E">
        <w:rPr>
          <w:rFonts w:ascii="Times New Roman" w:hAnsi="Times New Roman" w:cs="Times New Roman"/>
          <w:sz w:val="24"/>
          <w:szCs w:val="24"/>
        </w:rPr>
        <w:t>о влиянии</w:t>
      </w:r>
      <w:r w:rsidR="007B6368">
        <w:rPr>
          <w:rFonts w:ascii="Times New Roman" w:hAnsi="Times New Roman" w:cs="Times New Roman"/>
          <w:sz w:val="24"/>
          <w:szCs w:val="24"/>
        </w:rPr>
        <w:t xml:space="preserve"> освещённо</w:t>
      </w:r>
      <w:r w:rsidR="0029578E">
        <w:rPr>
          <w:rFonts w:ascii="Times New Roman" w:hAnsi="Times New Roman" w:cs="Times New Roman"/>
          <w:sz w:val="24"/>
          <w:szCs w:val="24"/>
        </w:rPr>
        <w:t>сти на биомассу</w:t>
      </w:r>
      <w:r>
        <w:rPr>
          <w:rFonts w:ascii="Times New Roman" w:hAnsi="Times New Roman" w:cs="Times New Roman"/>
          <w:sz w:val="24"/>
          <w:szCs w:val="24"/>
        </w:rPr>
        <w:t xml:space="preserve"> и скорость роста</w:t>
      </w:r>
      <w:r w:rsidR="0029578E">
        <w:rPr>
          <w:rFonts w:ascii="Times New Roman" w:hAnsi="Times New Roman" w:cs="Times New Roman"/>
          <w:sz w:val="24"/>
          <w:szCs w:val="24"/>
        </w:rPr>
        <w:t xml:space="preserve"> фитоплан</w:t>
      </w:r>
      <w:r w:rsidR="0029578E">
        <w:rPr>
          <w:rFonts w:ascii="Times New Roman" w:hAnsi="Times New Roman" w:cs="Times New Roman"/>
          <w:sz w:val="24"/>
          <w:szCs w:val="24"/>
        </w:rPr>
        <w:t>к</w:t>
      </w:r>
      <w:r w:rsidR="0029578E">
        <w:rPr>
          <w:rFonts w:ascii="Times New Roman" w:hAnsi="Times New Roman" w:cs="Times New Roman"/>
          <w:sz w:val="24"/>
          <w:szCs w:val="24"/>
        </w:rPr>
        <w:t>тона</w:t>
      </w:r>
      <w:r w:rsidR="002F1866">
        <w:rPr>
          <w:rFonts w:ascii="Times New Roman" w:hAnsi="Times New Roman" w:cs="Times New Roman"/>
          <w:sz w:val="24"/>
          <w:szCs w:val="24"/>
        </w:rPr>
        <w:t xml:space="preserve"> в летний период в северо-восточной части Чёрного моря.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394" w:rsidRDefault="002E1394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28E" w:rsidRDefault="00CF5799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</w:t>
      </w:r>
      <w:r w:rsidRPr="002E763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ормацию о состоянии структуры и </w:t>
      </w:r>
      <w:r w:rsidRPr="002E763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ункционировании </w:t>
      </w:r>
      <w:r w:rsidRPr="002E763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итопланкто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 сообществ и о тенденциях их изменений дают исследования </w:t>
      </w:r>
      <w:r w:rsidRPr="002E763E">
        <w:rPr>
          <w:rFonts w:ascii="Times New Roman" w:hAnsi="Times New Roman" w:cs="Times New Roman"/>
          <w:sz w:val="28"/>
          <w:szCs w:val="28"/>
        </w:rPr>
        <w:t>фитопланкт</w:t>
      </w:r>
      <w:r w:rsidRPr="002E763E">
        <w:rPr>
          <w:rFonts w:ascii="Times New Roman" w:hAnsi="Times New Roman" w:cs="Times New Roman"/>
          <w:sz w:val="28"/>
          <w:szCs w:val="28"/>
        </w:rPr>
        <w:t>о</w:t>
      </w:r>
      <w:r w:rsidRPr="002E763E">
        <w:rPr>
          <w:rFonts w:ascii="Times New Roman" w:hAnsi="Times New Roman" w:cs="Times New Roman"/>
          <w:sz w:val="28"/>
          <w:szCs w:val="28"/>
        </w:rPr>
        <w:t>на.</w:t>
      </w:r>
    </w:p>
    <w:p w:rsidR="00545DEF" w:rsidRPr="00C5028E" w:rsidRDefault="00C5028E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63E">
        <w:rPr>
          <w:rFonts w:ascii="Times New Roman" w:hAnsi="Times New Roman" w:cs="Times New Roman"/>
          <w:sz w:val="28"/>
          <w:szCs w:val="28"/>
        </w:rPr>
        <w:t>Планктонные водоросли являются первым и основным биотическим зв</w:t>
      </w:r>
      <w:r w:rsidRPr="002E763E">
        <w:rPr>
          <w:rFonts w:ascii="Times New Roman" w:hAnsi="Times New Roman" w:cs="Times New Roman"/>
          <w:sz w:val="28"/>
          <w:szCs w:val="28"/>
        </w:rPr>
        <w:t>е</w:t>
      </w:r>
      <w:r w:rsidRPr="002E763E">
        <w:rPr>
          <w:rFonts w:ascii="Times New Roman" w:hAnsi="Times New Roman" w:cs="Times New Roman"/>
          <w:sz w:val="28"/>
          <w:szCs w:val="28"/>
        </w:rPr>
        <w:t>ном в трофических взаимоотношениях водных экосистем. Постепенное изм</w:t>
      </w:r>
      <w:r w:rsidRPr="002E763E">
        <w:rPr>
          <w:rFonts w:ascii="Times New Roman" w:hAnsi="Times New Roman" w:cs="Times New Roman"/>
          <w:sz w:val="28"/>
          <w:szCs w:val="28"/>
        </w:rPr>
        <w:t>е</w:t>
      </w:r>
      <w:r w:rsidRPr="002E763E">
        <w:rPr>
          <w:rFonts w:ascii="Times New Roman" w:hAnsi="Times New Roman" w:cs="Times New Roman"/>
          <w:sz w:val="28"/>
          <w:szCs w:val="28"/>
        </w:rPr>
        <w:t>нение любого из факторов в первую очередь находит своё отражение на качественных и количествен</w:t>
      </w:r>
      <w:r>
        <w:rPr>
          <w:rFonts w:ascii="Times New Roman" w:hAnsi="Times New Roman" w:cs="Times New Roman"/>
          <w:sz w:val="28"/>
          <w:szCs w:val="28"/>
        </w:rPr>
        <w:t>ных показателях фитопланктона</w:t>
      </w:r>
      <w:r w:rsidR="00997AC6">
        <w:rPr>
          <w:rFonts w:ascii="Times New Roman" w:hAnsi="Times New Roman" w:cs="Times New Roman"/>
          <w:sz w:val="28"/>
          <w:szCs w:val="28"/>
        </w:rPr>
        <w:t xml:space="preserve"> </w:t>
      </w:r>
      <w:r w:rsidR="00997AC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2E763E">
        <w:rPr>
          <w:rFonts w:ascii="Times New Roman" w:hAnsi="Times New Roman" w:cs="Times New Roman"/>
          <w:sz w:val="28"/>
          <w:szCs w:val="28"/>
        </w:rPr>
        <w:t>Сорокин, 1996</w:t>
      </w:r>
      <w:r w:rsidR="00997AC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E763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E763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5799" w:rsidRDefault="00CF5799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первых исследований фитопланктона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7AC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997AC6">
        <w:rPr>
          <w:rFonts w:ascii="Times New Roman" w:hAnsi="Times New Roman" w:cs="Times New Roman"/>
          <w:sz w:val="28"/>
          <w:szCs w:val="28"/>
        </w:rPr>
        <w:t>Переяславцева</w:t>
      </w:r>
      <w:proofErr w:type="spellEnd"/>
      <w:r w:rsidR="00997AC6">
        <w:rPr>
          <w:rFonts w:ascii="Times New Roman" w:hAnsi="Times New Roman" w:cs="Times New Roman"/>
          <w:sz w:val="28"/>
          <w:szCs w:val="28"/>
        </w:rPr>
        <w:t>, 1886</w:t>
      </w:r>
      <w:r w:rsidR="00997AC6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включала в себя 16 видов фитопланктона Чёрного моря. В Севас</w:t>
      </w:r>
      <w:r w:rsidR="007B3EC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опольской бухте ею было обнаружены виды родов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пирофитовых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динофлагеллят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3A77" w:rsidRDefault="008942E2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работы является выявление влияния освещённости на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дуктивность сообщества фитопланктона.</w:t>
      </w:r>
    </w:p>
    <w:p w:rsidR="005C4855" w:rsidRPr="002E763E" w:rsidRDefault="005C4855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4855" w:rsidRPr="0029578E" w:rsidRDefault="005C4855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78E">
        <w:rPr>
          <w:rFonts w:ascii="Times New Roman" w:hAnsi="Times New Roman" w:cs="Times New Roman"/>
          <w:b/>
          <w:sz w:val="28"/>
          <w:szCs w:val="28"/>
        </w:rPr>
        <w:t>Материал и методы</w:t>
      </w:r>
    </w:p>
    <w:p w:rsidR="005C4855" w:rsidRDefault="005C4855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4855" w:rsidRPr="007B3EC1" w:rsidRDefault="00BE0F13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Материалом исследования являлся</w:t>
      </w:r>
      <w:r w:rsidR="00511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фитопланктон</w:t>
      </w:r>
      <w:r w:rsidR="00511D8C">
        <w:rPr>
          <w:rFonts w:ascii="Times New Roman" w:hAnsi="Times New Roman" w:cs="Times New Roman"/>
          <w:sz w:val="28"/>
          <w:szCs w:val="28"/>
        </w:rPr>
        <w:t>, собран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="00511D8C">
        <w:rPr>
          <w:rFonts w:ascii="Times New Roman" w:hAnsi="Times New Roman" w:cs="Times New Roman"/>
          <w:sz w:val="28"/>
          <w:szCs w:val="28"/>
        </w:rPr>
        <w:t xml:space="preserve"> в летний п</w:t>
      </w:r>
      <w:r w:rsidR="00511D8C">
        <w:rPr>
          <w:rFonts w:ascii="Times New Roman" w:hAnsi="Times New Roman" w:cs="Times New Roman"/>
          <w:sz w:val="28"/>
          <w:szCs w:val="28"/>
        </w:rPr>
        <w:t>е</w:t>
      </w:r>
      <w:r w:rsidR="00511D8C">
        <w:rPr>
          <w:rFonts w:ascii="Times New Roman" w:hAnsi="Times New Roman" w:cs="Times New Roman"/>
          <w:sz w:val="28"/>
          <w:szCs w:val="28"/>
        </w:rPr>
        <w:t xml:space="preserve">риод 2019 года на </w:t>
      </w:r>
      <w:r w:rsidR="00511D8C" w:rsidRPr="00862A58">
        <w:rPr>
          <w:rFonts w:ascii="Times New Roman" w:hAnsi="Times New Roman" w:cs="Times New Roman"/>
          <w:sz w:val="28"/>
          <w:szCs w:val="28"/>
        </w:rPr>
        <w:t xml:space="preserve">базе Южного отделения  Института океанологии имени П. П. </w:t>
      </w:r>
      <w:proofErr w:type="spellStart"/>
      <w:r w:rsidR="00511D8C" w:rsidRPr="00862A58">
        <w:rPr>
          <w:rFonts w:ascii="Times New Roman" w:hAnsi="Times New Roman" w:cs="Times New Roman"/>
          <w:sz w:val="28"/>
          <w:szCs w:val="28"/>
        </w:rPr>
        <w:t>Ши</w:t>
      </w:r>
      <w:r w:rsidR="00511D8C">
        <w:rPr>
          <w:rFonts w:ascii="Times New Roman" w:hAnsi="Times New Roman" w:cs="Times New Roman"/>
          <w:sz w:val="28"/>
          <w:szCs w:val="28"/>
        </w:rPr>
        <w:t>ршова</w:t>
      </w:r>
      <w:proofErr w:type="spellEnd"/>
      <w:r w:rsidR="00511D8C">
        <w:rPr>
          <w:rFonts w:ascii="Times New Roman" w:hAnsi="Times New Roman" w:cs="Times New Roman"/>
          <w:sz w:val="28"/>
          <w:szCs w:val="28"/>
        </w:rPr>
        <w:t xml:space="preserve"> РАН.  </w:t>
      </w:r>
    </w:p>
    <w:p w:rsidR="00CF5799" w:rsidRDefault="004F592B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материала производили с борта малого научно-исследовательского судна при помощи </w:t>
      </w:r>
      <w:r w:rsidR="00C5028E">
        <w:rPr>
          <w:rFonts w:ascii="Times New Roman" w:hAnsi="Times New Roman" w:cs="Times New Roman"/>
          <w:sz w:val="28"/>
          <w:szCs w:val="28"/>
        </w:rPr>
        <w:t xml:space="preserve">батометра </w:t>
      </w:r>
      <w:r>
        <w:rPr>
          <w:rFonts w:ascii="Times New Roman" w:hAnsi="Times New Roman" w:cs="Times New Roman"/>
          <w:sz w:val="28"/>
          <w:szCs w:val="28"/>
        </w:rPr>
        <w:t>(объемом 5 л) с горизонта 0 м.</w:t>
      </w:r>
    </w:p>
    <w:p w:rsidR="004F592B" w:rsidRDefault="004F592B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лаборатории отделили </w:t>
      </w:r>
      <w:r w:rsidRPr="002E763E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итопланктон от зоопланктона, используя </w:t>
      </w:r>
      <w:r w:rsidRPr="002E763E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рацию через мельничный газ. Пробы разделили в колбы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Эрленмейера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объемом 500 мл. Объем пробы составил 200 мл. Выращивание проводили в колбах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термолюминостате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где температура среды соответствовала температуре морской воды в месте отбора проб. </w:t>
      </w:r>
    </w:p>
    <w:p w:rsidR="004F592B" w:rsidRDefault="004F592B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</w:t>
      </w:r>
      <w:r w:rsidRPr="002E763E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икацию видов и подсчет числа клеток проводили ежедневно на световом микроскопе. </w:t>
      </w:r>
      <w:r>
        <w:rPr>
          <w:rFonts w:ascii="Times New Roman" w:hAnsi="Times New Roman" w:cs="Times New Roman"/>
          <w:sz w:val="28"/>
          <w:szCs w:val="28"/>
        </w:rPr>
        <w:t xml:space="preserve">Для вычисления количества клеток применяли метод подсчёта числа клеток в счётных камерах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Ножотта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E44F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E763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вычисления объёма клеток применяли</w:t>
      </w:r>
      <w:r w:rsidRPr="002E763E">
        <w:rPr>
          <w:rFonts w:ascii="Times New Roman" w:hAnsi="Times New Roman" w:cs="Times New Roman"/>
          <w:sz w:val="28"/>
          <w:szCs w:val="28"/>
        </w:rPr>
        <w:t xml:space="preserve"> метод "истинного объёма"</w:t>
      </w:r>
      <w:r w:rsidR="00997AC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07871">
        <w:rPr>
          <w:rFonts w:ascii="Times New Roman" w:hAnsi="Times New Roman" w:cs="Times New Roman"/>
          <w:sz w:val="28"/>
          <w:szCs w:val="28"/>
        </w:rPr>
        <w:t xml:space="preserve">Плотников, </w:t>
      </w:r>
      <w:proofErr w:type="spellStart"/>
      <w:r w:rsidR="00A07871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="00A07871">
        <w:rPr>
          <w:rFonts w:ascii="Times New Roman" w:hAnsi="Times New Roman" w:cs="Times New Roman"/>
          <w:sz w:val="28"/>
          <w:szCs w:val="28"/>
        </w:rPr>
        <w:t xml:space="preserve"> и др., 2017</w:t>
      </w:r>
      <w:r w:rsidR="00997AC6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92B" w:rsidRDefault="004F592B" w:rsidP="002E1394">
      <w:pPr>
        <w:spacing w:line="360" w:lineRule="auto"/>
        <w:ind w:left="-567" w:right="283" w:firstLine="567"/>
        <w:contextualSpacing/>
        <w:jc w:val="both"/>
      </w:pPr>
    </w:p>
    <w:p w:rsidR="00A55934" w:rsidRPr="0029578E" w:rsidRDefault="00A55934" w:rsidP="00EF4771">
      <w:pPr>
        <w:spacing w:line="36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78E">
        <w:rPr>
          <w:rFonts w:ascii="Times New Roman" w:hAnsi="Times New Roman" w:cs="Times New Roman"/>
          <w:b/>
          <w:sz w:val="28"/>
          <w:szCs w:val="28"/>
        </w:rPr>
        <w:t>Результаты и обсуждение</w:t>
      </w:r>
    </w:p>
    <w:p w:rsidR="00A55934" w:rsidRDefault="00A55934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5934" w:rsidRDefault="004E6E79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опыта были установлены различия </w:t>
      </w:r>
      <w:r w:rsidR="00424129">
        <w:rPr>
          <w:rFonts w:ascii="Times New Roman" w:hAnsi="Times New Roman" w:cs="Times New Roman"/>
          <w:sz w:val="28"/>
          <w:szCs w:val="28"/>
        </w:rPr>
        <w:t xml:space="preserve">в скорости роста и </w:t>
      </w:r>
      <w:r>
        <w:rPr>
          <w:rFonts w:ascii="Times New Roman" w:hAnsi="Times New Roman" w:cs="Times New Roman"/>
          <w:sz w:val="28"/>
          <w:szCs w:val="28"/>
        </w:rPr>
        <w:t>в би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массе фитопланктонного сообщества при разных уровнях освещённости.</w:t>
      </w:r>
    </w:p>
    <w:p w:rsidR="00EB6B18" w:rsidRDefault="00EB6B18" w:rsidP="002E1394">
      <w:pPr>
        <w:spacing w:line="360" w:lineRule="auto"/>
        <w:ind w:left="-567" w:right="283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E6E79" w:rsidRDefault="002F1866" w:rsidP="002E1394">
      <w:pPr>
        <w:spacing w:line="360" w:lineRule="auto"/>
        <w:ind w:left="-567" w:right="283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18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8800" cy="252412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06F0E" w:rsidRPr="00AC2CF9" w:rsidRDefault="00906F0E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CF9">
        <w:rPr>
          <w:rFonts w:ascii="Times New Roman" w:hAnsi="Times New Roman" w:cs="Times New Roman"/>
          <w:sz w:val="28"/>
          <w:szCs w:val="28"/>
        </w:rPr>
        <w:t xml:space="preserve">Рис. 1. Влияние освещённости на биомассу сообщества фитопланктона. </w:t>
      </w:r>
    </w:p>
    <w:p w:rsidR="00F46CC6" w:rsidRPr="00AC2CF9" w:rsidRDefault="00F46CC6" w:rsidP="002E1394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15C" w:rsidRPr="00AC2CF9" w:rsidRDefault="00BE0F13" w:rsidP="002E1394">
      <w:pPr>
        <w:spacing w:line="360" w:lineRule="auto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Судя по данным рис. 1, н</w:t>
      </w:r>
      <w:r w:rsidR="00F46CC6" w:rsidRPr="00AC2CF9">
        <w:rPr>
          <w:rFonts w:ascii="Times New Roman" w:hAnsi="Times New Roman" w:cs="Times New Roman"/>
          <w:sz w:val="28"/>
          <w:szCs w:val="28"/>
        </w:rPr>
        <w:t>аибольшую биомассу имеет проба фитопланктона при освещённо</w:t>
      </w:r>
      <w:r w:rsidR="00A07871">
        <w:rPr>
          <w:rFonts w:ascii="Times New Roman" w:hAnsi="Times New Roman" w:cs="Times New Roman"/>
          <w:sz w:val="28"/>
          <w:szCs w:val="28"/>
        </w:rPr>
        <w:t>сти в 19000 люкс</w:t>
      </w:r>
      <w:r w:rsidR="00F46CC6" w:rsidRPr="00AC2CF9">
        <w:rPr>
          <w:rFonts w:ascii="Times New Roman" w:hAnsi="Times New Roman" w:cs="Times New Roman"/>
          <w:sz w:val="28"/>
          <w:szCs w:val="28"/>
        </w:rPr>
        <w:t xml:space="preserve">. Максимум её биомассы приходился на пятый день эксперимента и составлял </w:t>
      </w:r>
      <w:r w:rsidR="00F46CC6" w:rsidRPr="00AC2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12719,43 мг/л.</w:t>
      </w:r>
      <w:r w:rsidR="00EB6B18" w:rsidRPr="00AC2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по степени уменьшения освещённости в пробе максимумы биомассы в каждой из них составляли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соответственно: 12530,90 мг/л, 7045,82 мг/л, 7307,65 мг/л, 2500,69 мг/л, 1367,21</w:t>
      </w:r>
      <w:r w:rsidR="00EB6B18" w:rsidRPr="00AC2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6B18" w:rsidRPr="00AC2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мг/л.</w:t>
      </w:r>
      <w:r w:rsidR="00894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1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последний день экспер</w:t>
      </w:r>
      <w:r w:rsidR="00C05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имента во всех пробах наблюдалась убыль био</w:t>
      </w:r>
      <w:r w:rsidR="0095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массы. </w:t>
      </w:r>
    </w:p>
    <w:p w:rsidR="00A94DDE" w:rsidRDefault="00A94DDE" w:rsidP="002E1394">
      <w:pPr>
        <w:spacing w:line="360" w:lineRule="auto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45D" w:rsidRDefault="00CC245D" w:rsidP="002E1394">
      <w:pPr>
        <w:spacing w:line="360" w:lineRule="auto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4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94DDE" w:rsidRDefault="00A94DDE" w:rsidP="002E13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 Скорость роста фитопланктона при различных уровнях осв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щённости </w:t>
      </w:r>
    </w:p>
    <w:p w:rsidR="00424129" w:rsidRDefault="00424129" w:rsidP="002E13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771" w:rsidRDefault="00954ECE" w:rsidP="00EF4771">
      <w:pPr>
        <w:spacing w:line="36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рис. 2 видно, что наибольшей скоростью роста обладала проба </w:t>
      </w:r>
      <w:r w:rsidR="00AD3A77">
        <w:rPr>
          <w:rFonts w:ascii="Times New Roman" w:hAnsi="Times New Roman" w:cs="Times New Roman"/>
          <w:sz w:val="28"/>
          <w:szCs w:val="28"/>
        </w:rPr>
        <w:t>фит</w:t>
      </w:r>
      <w:r w:rsidR="00AD3A77">
        <w:rPr>
          <w:rFonts w:ascii="Times New Roman" w:hAnsi="Times New Roman" w:cs="Times New Roman"/>
          <w:sz w:val="28"/>
          <w:szCs w:val="28"/>
        </w:rPr>
        <w:t>о</w:t>
      </w:r>
      <w:r w:rsidR="00AD3A77">
        <w:rPr>
          <w:rFonts w:ascii="Times New Roman" w:hAnsi="Times New Roman" w:cs="Times New Roman"/>
          <w:sz w:val="28"/>
          <w:szCs w:val="28"/>
        </w:rPr>
        <w:t xml:space="preserve">планктона </w:t>
      </w:r>
      <w:r>
        <w:rPr>
          <w:rFonts w:ascii="Times New Roman" w:hAnsi="Times New Roman" w:cs="Times New Roman"/>
          <w:sz w:val="28"/>
          <w:szCs w:val="28"/>
        </w:rPr>
        <w:t xml:space="preserve">при 19000 люкс. Также </w:t>
      </w:r>
      <w:r w:rsidR="00424129">
        <w:rPr>
          <w:rFonts w:ascii="Times New Roman" w:hAnsi="Times New Roman" w:cs="Times New Roman"/>
          <w:sz w:val="28"/>
          <w:szCs w:val="28"/>
        </w:rPr>
        <w:t>освещённости 1100 и 500 люкс оказалось недостаточно для прироста биомассы и скорость роста фитопланктона оказ</w:t>
      </w:r>
      <w:r w:rsidR="00424129">
        <w:rPr>
          <w:rFonts w:ascii="Times New Roman" w:hAnsi="Times New Roman" w:cs="Times New Roman"/>
          <w:sz w:val="28"/>
          <w:szCs w:val="28"/>
        </w:rPr>
        <w:t>а</w:t>
      </w:r>
      <w:r w:rsidR="00424129">
        <w:rPr>
          <w:rFonts w:ascii="Times New Roman" w:hAnsi="Times New Roman" w:cs="Times New Roman"/>
          <w:sz w:val="28"/>
          <w:szCs w:val="28"/>
        </w:rPr>
        <w:t>лась отрицательной.</w:t>
      </w:r>
      <w:r w:rsidR="00EF4771" w:rsidRPr="00EF4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771" w:rsidRDefault="00EF4771" w:rsidP="00EF4771">
      <w:pPr>
        <w:spacing w:line="360" w:lineRule="auto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CF9">
        <w:rPr>
          <w:rFonts w:ascii="Times New Roman" w:hAnsi="Times New Roman" w:cs="Times New Roman"/>
          <w:sz w:val="28"/>
          <w:szCs w:val="28"/>
        </w:rPr>
        <w:t xml:space="preserve">Наиболее часто в пробах встречались такие представители как: </w:t>
      </w:r>
      <w:proofErr w:type="spellStart"/>
      <w:r w:rsidRPr="00AC2CF9">
        <w:rPr>
          <w:rFonts w:ascii="Times New Roman" w:hAnsi="Times New Roman" w:cs="Times New Roman"/>
          <w:i/>
          <w:sz w:val="28"/>
          <w:szCs w:val="28"/>
        </w:rPr>
        <w:t>Chaetoceros</w:t>
      </w:r>
      <w:proofErr w:type="spellEnd"/>
      <w:r w:rsidRPr="00AC2C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2CF9">
        <w:rPr>
          <w:rFonts w:ascii="Times New Roman" w:hAnsi="Times New Roman" w:cs="Times New Roman"/>
          <w:i/>
          <w:sz w:val="28"/>
          <w:szCs w:val="28"/>
        </w:rPr>
        <w:t>sp</w:t>
      </w:r>
      <w:proofErr w:type="spellEnd"/>
      <w:r w:rsidRPr="00AC2CF9">
        <w:rPr>
          <w:rFonts w:ascii="Times New Roman" w:hAnsi="Times New Roman" w:cs="Times New Roman"/>
          <w:i/>
          <w:sz w:val="28"/>
          <w:szCs w:val="28"/>
        </w:rPr>
        <w:t>.</w:t>
      </w:r>
      <w:r w:rsidRPr="00AC2CF9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AC2C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2CF9">
        <w:rPr>
          <w:rFonts w:ascii="Times New Roman" w:hAnsi="Times New Roman" w:cs="Times New Roman"/>
          <w:i/>
          <w:sz w:val="28"/>
          <w:szCs w:val="28"/>
        </w:rPr>
        <w:t>Emiliania</w:t>
      </w:r>
      <w:proofErr w:type="spellEnd"/>
      <w:r w:rsidRPr="00AC2C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2CF9">
        <w:rPr>
          <w:rFonts w:ascii="Times New Roman" w:hAnsi="Times New Roman" w:cs="Times New Roman"/>
          <w:i/>
          <w:sz w:val="28"/>
          <w:szCs w:val="28"/>
        </w:rPr>
        <w:t>huxleyi</w:t>
      </w:r>
      <w:proofErr w:type="spellEnd"/>
      <w:r w:rsidRPr="00AC2CF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Pseudo-nitzschia</w:t>
      </w:r>
      <w:proofErr w:type="spellEnd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p-delicatissima</w:t>
      </w:r>
      <w:proofErr w:type="spellEnd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Dactyliosolen</w:t>
      </w:r>
      <w:proofErr w:type="spellEnd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fragilissimus</w:t>
      </w:r>
      <w:proofErr w:type="spellEnd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Leptocylindrus</w:t>
      </w:r>
      <w:proofErr w:type="spellEnd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danicus</w:t>
      </w:r>
      <w:proofErr w:type="spellEnd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Thalassionema</w:t>
      </w:r>
      <w:proofErr w:type="spellEnd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nitzschioides</w:t>
      </w:r>
      <w:proofErr w:type="spellEnd"/>
      <w:r w:rsidRPr="00AC2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AC2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42E2" w:rsidRDefault="008942E2" w:rsidP="00860557">
      <w:pPr>
        <w:spacing w:line="360" w:lineRule="auto"/>
        <w:ind w:left="-567" w:right="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отметить, что </w:t>
      </w:r>
      <w:r w:rsidR="008E05B4">
        <w:rPr>
          <w:rFonts w:ascii="Times New Roman" w:hAnsi="Times New Roman" w:cs="Times New Roman"/>
          <w:sz w:val="28"/>
          <w:szCs w:val="28"/>
        </w:rPr>
        <w:t>освещённость</w:t>
      </w:r>
      <w:r w:rsidR="00860557">
        <w:rPr>
          <w:rFonts w:ascii="Times New Roman" w:hAnsi="Times New Roman" w:cs="Times New Roman"/>
          <w:sz w:val="28"/>
          <w:szCs w:val="28"/>
        </w:rPr>
        <w:t xml:space="preserve"> при 19000 люкс явл</w:t>
      </w:r>
      <w:r w:rsidR="00860557">
        <w:rPr>
          <w:rFonts w:ascii="Times New Roman" w:hAnsi="Times New Roman" w:cs="Times New Roman"/>
          <w:sz w:val="28"/>
          <w:szCs w:val="28"/>
        </w:rPr>
        <w:t>я</w:t>
      </w:r>
      <w:r w:rsidR="00860557">
        <w:rPr>
          <w:rFonts w:ascii="Times New Roman" w:hAnsi="Times New Roman" w:cs="Times New Roman"/>
          <w:sz w:val="28"/>
          <w:szCs w:val="28"/>
        </w:rPr>
        <w:t>ется наиболее благоприятной для фитопланктона и имеет наибольшую скорость роста,</w:t>
      </w:r>
      <w:r w:rsidR="008E05B4">
        <w:rPr>
          <w:rFonts w:ascii="Times New Roman" w:hAnsi="Times New Roman" w:cs="Times New Roman"/>
          <w:sz w:val="28"/>
          <w:szCs w:val="28"/>
        </w:rPr>
        <w:t xml:space="preserve"> в то время как освещённость</w:t>
      </w:r>
      <w:r w:rsidR="0072762D">
        <w:rPr>
          <w:rFonts w:ascii="Times New Roman" w:hAnsi="Times New Roman" w:cs="Times New Roman"/>
          <w:sz w:val="28"/>
          <w:szCs w:val="28"/>
        </w:rPr>
        <w:t xml:space="preserve"> </w:t>
      </w:r>
      <w:r w:rsidR="008E05B4">
        <w:rPr>
          <w:rFonts w:ascii="Times New Roman" w:hAnsi="Times New Roman" w:cs="Times New Roman"/>
          <w:sz w:val="28"/>
          <w:szCs w:val="28"/>
        </w:rPr>
        <w:t xml:space="preserve"> в пробах при 1100 и 500 люкс является недостаточной для прироста биомассы.</w:t>
      </w:r>
    </w:p>
    <w:p w:rsidR="00A94DDE" w:rsidRDefault="00A94DDE" w:rsidP="002E1394">
      <w:pPr>
        <w:spacing w:line="360" w:lineRule="auto"/>
        <w:ind w:left="-567" w:right="28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771" w:rsidRPr="00EF4771" w:rsidRDefault="00EF4771" w:rsidP="00EF4771">
      <w:pPr>
        <w:spacing w:line="360" w:lineRule="auto"/>
        <w:ind w:left="-567" w:right="283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Библиографический список</w:t>
      </w:r>
    </w:p>
    <w:p w:rsidR="00A55934" w:rsidRPr="00424129" w:rsidRDefault="00A55934" w:rsidP="002E1394">
      <w:pPr>
        <w:spacing w:line="36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1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Переяславцева</w:t>
      </w:r>
      <w:proofErr w:type="spellEnd"/>
      <w:r w:rsidRPr="004241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С. М.</w:t>
      </w:r>
      <w:r w:rsidRPr="0042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24129">
        <w:rPr>
          <w:rFonts w:ascii="Times New Roman" w:hAnsi="Times New Roman" w:cs="Times New Roman"/>
          <w:sz w:val="28"/>
          <w:szCs w:val="28"/>
          <w:shd w:val="clear" w:color="auto" w:fill="FFFFFF"/>
        </w:rPr>
        <w:t>Protozoa</w:t>
      </w:r>
      <w:proofErr w:type="spellEnd"/>
      <w:r w:rsidRPr="0042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</w:t>
      </w:r>
      <w:r w:rsidRPr="00424129">
        <w:rPr>
          <w:rFonts w:ascii="Times New Roman" w:hAnsi="Times New Roman" w:cs="Times New Roman"/>
          <w:sz w:val="28"/>
          <w:szCs w:val="28"/>
        </w:rPr>
        <w:t>ё</w:t>
      </w:r>
      <w:r w:rsidRPr="0042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рного моря // Записки Новороссийского Общества Естествоиспытателей. 1886. Т. 10. C. 36 </w:t>
      </w:r>
      <w:r w:rsidRPr="0042412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2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41.</w:t>
      </w:r>
      <w:r w:rsidRPr="00424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871" w:rsidRPr="00424129" w:rsidRDefault="00F32EC3" w:rsidP="002E1394">
      <w:pPr>
        <w:shd w:val="clear" w:color="auto" w:fill="FFFFFF" w:themeFill="background1"/>
        <w:spacing w:line="36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1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Плотников Г. К., </w:t>
      </w:r>
      <w:proofErr w:type="spellStart"/>
      <w:r w:rsidRPr="00424129">
        <w:rPr>
          <w:rFonts w:ascii="Times New Roman" w:hAnsi="Times New Roman" w:cs="Times New Roman"/>
          <w:b/>
          <w:sz w:val="28"/>
          <w:szCs w:val="28"/>
        </w:rPr>
        <w:t>Пескова</w:t>
      </w:r>
      <w:proofErr w:type="spellEnd"/>
      <w:r w:rsidRPr="00424129">
        <w:rPr>
          <w:rFonts w:ascii="Times New Roman" w:hAnsi="Times New Roman" w:cs="Times New Roman"/>
          <w:b/>
          <w:sz w:val="28"/>
          <w:szCs w:val="28"/>
        </w:rPr>
        <w:t xml:space="preserve"> Т. Ю., </w:t>
      </w:r>
      <w:proofErr w:type="spellStart"/>
      <w:r w:rsidRPr="00424129">
        <w:rPr>
          <w:rFonts w:ascii="Times New Roman" w:hAnsi="Times New Roman" w:cs="Times New Roman"/>
          <w:b/>
          <w:sz w:val="28"/>
          <w:szCs w:val="28"/>
        </w:rPr>
        <w:t>Шкуте</w:t>
      </w:r>
      <w:proofErr w:type="spellEnd"/>
      <w:r w:rsidRPr="00424129">
        <w:rPr>
          <w:rFonts w:ascii="Times New Roman" w:hAnsi="Times New Roman" w:cs="Times New Roman"/>
          <w:b/>
          <w:sz w:val="28"/>
          <w:szCs w:val="28"/>
        </w:rPr>
        <w:t xml:space="preserve"> А., </w:t>
      </w:r>
      <w:proofErr w:type="spellStart"/>
      <w:r w:rsidRPr="00424129">
        <w:rPr>
          <w:rFonts w:ascii="Times New Roman" w:hAnsi="Times New Roman" w:cs="Times New Roman"/>
          <w:b/>
          <w:sz w:val="28"/>
          <w:szCs w:val="28"/>
        </w:rPr>
        <w:t>Пупиня</w:t>
      </w:r>
      <w:proofErr w:type="spellEnd"/>
      <w:r w:rsidRPr="00424129">
        <w:rPr>
          <w:rFonts w:ascii="Times New Roman" w:hAnsi="Times New Roman" w:cs="Times New Roman"/>
          <w:b/>
          <w:sz w:val="28"/>
          <w:szCs w:val="28"/>
        </w:rPr>
        <w:t xml:space="preserve"> А., </w:t>
      </w:r>
      <w:proofErr w:type="spellStart"/>
      <w:r w:rsidRPr="00424129">
        <w:rPr>
          <w:rFonts w:ascii="Times New Roman" w:hAnsi="Times New Roman" w:cs="Times New Roman"/>
          <w:b/>
          <w:sz w:val="28"/>
          <w:szCs w:val="28"/>
        </w:rPr>
        <w:t>Пупиньш</w:t>
      </w:r>
      <w:proofErr w:type="spellEnd"/>
      <w:r w:rsidRPr="00424129">
        <w:rPr>
          <w:rFonts w:ascii="Times New Roman" w:hAnsi="Times New Roman" w:cs="Times New Roman"/>
          <w:b/>
          <w:sz w:val="28"/>
          <w:szCs w:val="28"/>
        </w:rPr>
        <w:t xml:space="preserve"> М.</w:t>
      </w:r>
      <w:r w:rsidRPr="00424129">
        <w:rPr>
          <w:rFonts w:ascii="Times New Roman" w:hAnsi="Times New Roman" w:cs="Times New Roman"/>
          <w:sz w:val="28"/>
          <w:szCs w:val="28"/>
        </w:rPr>
        <w:t xml:space="preserve"> Сборник классических методов гидробиологических исследований для и</w:t>
      </w:r>
      <w:r w:rsidRPr="00424129">
        <w:rPr>
          <w:rFonts w:ascii="Times New Roman" w:hAnsi="Times New Roman" w:cs="Times New Roman"/>
          <w:sz w:val="28"/>
          <w:szCs w:val="28"/>
        </w:rPr>
        <w:t>с</w:t>
      </w:r>
      <w:r w:rsidRPr="00424129">
        <w:rPr>
          <w:rFonts w:ascii="Times New Roman" w:hAnsi="Times New Roman" w:cs="Times New Roman"/>
          <w:sz w:val="28"/>
          <w:szCs w:val="28"/>
        </w:rPr>
        <w:t xml:space="preserve">пользования в </w:t>
      </w:r>
      <w:proofErr w:type="spellStart"/>
      <w:r w:rsidRPr="00424129">
        <w:rPr>
          <w:rFonts w:ascii="Times New Roman" w:hAnsi="Times New Roman" w:cs="Times New Roman"/>
          <w:sz w:val="28"/>
          <w:szCs w:val="28"/>
        </w:rPr>
        <w:t>аквакультуре</w:t>
      </w:r>
      <w:proofErr w:type="spellEnd"/>
      <w:r w:rsidRPr="00424129">
        <w:rPr>
          <w:rFonts w:ascii="Times New Roman" w:hAnsi="Times New Roman" w:cs="Times New Roman"/>
          <w:sz w:val="28"/>
          <w:szCs w:val="28"/>
        </w:rPr>
        <w:t xml:space="preserve">. Академическое издательство </w:t>
      </w:r>
      <w:proofErr w:type="spellStart"/>
      <w:r w:rsidRPr="00424129">
        <w:rPr>
          <w:rFonts w:ascii="Times New Roman" w:hAnsi="Times New Roman" w:cs="Times New Roman"/>
          <w:sz w:val="28"/>
          <w:szCs w:val="28"/>
        </w:rPr>
        <w:t>Даугавпилсск</w:t>
      </w:r>
      <w:r w:rsidRPr="00424129">
        <w:rPr>
          <w:rFonts w:ascii="Times New Roman" w:hAnsi="Times New Roman" w:cs="Times New Roman"/>
          <w:sz w:val="28"/>
          <w:szCs w:val="28"/>
        </w:rPr>
        <w:t>о</w:t>
      </w:r>
      <w:r w:rsidRPr="0042412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24129">
        <w:rPr>
          <w:rFonts w:ascii="Times New Roman" w:hAnsi="Times New Roman" w:cs="Times New Roman"/>
          <w:sz w:val="28"/>
          <w:szCs w:val="28"/>
        </w:rPr>
        <w:t xml:space="preserve"> университета «Сауле», 282 с. </w:t>
      </w:r>
    </w:p>
    <w:p w:rsidR="00A55934" w:rsidRPr="00424129" w:rsidRDefault="00A55934" w:rsidP="002E1394">
      <w:pPr>
        <w:shd w:val="clear" w:color="auto" w:fill="FFFFFF" w:themeFill="background1"/>
        <w:spacing w:line="36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129">
        <w:rPr>
          <w:rFonts w:ascii="Times New Roman" w:hAnsi="Times New Roman" w:cs="Times New Roman"/>
          <w:b/>
          <w:sz w:val="28"/>
          <w:szCs w:val="28"/>
        </w:rPr>
        <w:t>Сорокин Ю. И.</w:t>
      </w:r>
      <w:r w:rsidRPr="00424129">
        <w:rPr>
          <w:rFonts w:ascii="Times New Roman" w:hAnsi="Times New Roman" w:cs="Times New Roman"/>
          <w:sz w:val="28"/>
          <w:szCs w:val="28"/>
        </w:rPr>
        <w:t xml:space="preserve"> Чёрное море М., 1982. 222 с.</w:t>
      </w:r>
    </w:p>
    <w:p w:rsidR="00A55934" w:rsidRPr="00A55934" w:rsidRDefault="00A55934">
      <w:pPr>
        <w:rPr>
          <w:rFonts w:ascii="Times New Roman" w:hAnsi="Times New Roman" w:cs="Times New Roman"/>
          <w:sz w:val="28"/>
          <w:szCs w:val="28"/>
        </w:rPr>
      </w:pPr>
    </w:p>
    <w:sectPr w:rsidR="00A55934" w:rsidRPr="00A55934" w:rsidSect="0054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EA0"/>
    <w:multiLevelType w:val="hybridMultilevel"/>
    <w:tmpl w:val="EA544946"/>
    <w:lvl w:ilvl="0" w:tplc="713C7772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736172D"/>
    <w:multiLevelType w:val="hybridMultilevel"/>
    <w:tmpl w:val="CBB8FEBE"/>
    <w:lvl w:ilvl="0" w:tplc="788E78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CF5799"/>
    <w:rsid w:val="000C72CE"/>
    <w:rsid w:val="0012256A"/>
    <w:rsid w:val="0029578E"/>
    <w:rsid w:val="002E1394"/>
    <w:rsid w:val="002F1866"/>
    <w:rsid w:val="003A11F8"/>
    <w:rsid w:val="00424129"/>
    <w:rsid w:val="00431A00"/>
    <w:rsid w:val="00434BAC"/>
    <w:rsid w:val="004E3486"/>
    <w:rsid w:val="004E6E79"/>
    <w:rsid w:val="004F592B"/>
    <w:rsid w:val="00511D8C"/>
    <w:rsid w:val="00545DEF"/>
    <w:rsid w:val="005C4855"/>
    <w:rsid w:val="00665C4D"/>
    <w:rsid w:val="0072762D"/>
    <w:rsid w:val="007B3EC1"/>
    <w:rsid w:val="007B6368"/>
    <w:rsid w:val="00810345"/>
    <w:rsid w:val="00860557"/>
    <w:rsid w:val="008942E2"/>
    <w:rsid w:val="008E05B4"/>
    <w:rsid w:val="008E6C3C"/>
    <w:rsid w:val="00906F0E"/>
    <w:rsid w:val="009239C0"/>
    <w:rsid w:val="00954ECE"/>
    <w:rsid w:val="00997AC6"/>
    <w:rsid w:val="00A02D71"/>
    <w:rsid w:val="00A07871"/>
    <w:rsid w:val="00A2131C"/>
    <w:rsid w:val="00A55934"/>
    <w:rsid w:val="00A933C9"/>
    <w:rsid w:val="00A94DDE"/>
    <w:rsid w:val="00AC2CF9"/>
    <w:rsid w:val="00AD3A77"/>
    <w:rsid w:val="00BA115C"/>
    <w:rsid w:val="00BE0F13"/>
    <w:rsid w:val="00C0573A"/>
    <w:rsid w:val="00C41ED9"/>
    <w:rsid w:val="00C5028E"/>
    <w:rsid w:val="00CA42A3"/>
    <w:rsid w:val="00CC245D"/>
    <w:rsid w:val="00CF5799"/>
    <w:rsid w:val="00D25CE9"/>
    <w:rsid w:val="00EB6B18"/>
    <w:rsid w:val="00EF4771"/>
    <w:rsid w:val="00F32EC3"/>
    <w:rsid w:val="00F40D64"/>
    <w:rsid w:val="00F4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4;&#1087;&#1099;&#1090;%2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4;&#1087;&#1099;&#1090;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Лист2!$B$2</c:f>
              <c:strCache>
                <c:ptCount val="1"/>
                <c:pt idx="0">
                  <c:v>19000 люкс</c:v>
                </c:pt>
              </c:strCache>
            </c:strRef>
          </c:tx>
          <c:cat>
            <c:strRef>
              <c:f>Лист2!$B$34:$B$41</c:f>
              <c:strCache>
                <c:ptCount val="8"/>
                <c:pt idx="0">
                  <c:v>1 день</c:v>
                </c:pt>
                <c:pt idx="1">
                  <c:v>2 день</c:v>
                </c:pt>
                <c:pt idx="2">
                  <c:v>3 день</c:v>
                </c:pt>
                <c:pt idx="3">
                  <c:v>4 день</c:v>
                </c:pt>
                <c:pt idx="4">
                  <c:v>5 день</c:v>
                </c:pt>
                <c:pt idx="5">
                  <c:v>6 день</c:v>
                </c:pt>
                <c:pt idx="6">
                  <c:v>7 день</c:v>
                </c:pt>
                <c:pt idx="7">
                  <c:v>8 день</c:v>
                </c:pt>
              </c:strCache>
            </c:strRef>
          </c:cat>
          <c:val>
            <c:numRef>
              <c:f>Лист2!$C$34:$C$41</c:f>
              <c:numCache>
                <c:formatCode>General</c:formatCode>
                <c:ptCount val="8"/>
                <c:pt idx="0">
                  <c:v>5376.4552100000001</c:v>
                </c:pt>
                <c:pt idx="1">
                  <c:v>6039.0202140000047</c:v>
                </c:pt>
                <c:pt idx="2">
                  <c:v>6688.3765724000004</c:v>
                </c:pt>
                <c:pt idx="3">
                  <c:v>9831.9245040999995</c:v>
                </c:pt>
                <c:pt idx="4">
                  <c:v>12545.091619399995</c:v>
                </c:pt>
                <c:pt idx="5">
                  <c:v>12719.4356708</c:v>
                </c:pt>
                <c:pt idx="6">
                  <c:v>10891.0712666</c:v>
                </c:pt>
                <c:pt idx="7">
                  <c:v>10439.259122599999</c:v>
                </c:pt>
              </c:numCache>
            </c:numRef>
          </c:val>
        </c:ser>
        <c:ser>
          <c:idx val="1"/>
          <c:order val="1"/>
          <c:tx>
            <c:strRef>
              <c:f>Лист2!$C$2</c:f>
              <c:strCache>
                <c:ptCount val="1"/>
                <c:pt idx="0">
                  <c:v>9500 люкс</c:v>
                </c:pt>
              </c:strCache>
            </c:strRef>
          </c:tx>
          <c:cat>
            <c:strRef>
              <c:f>Лист2!$B$34:$B$41</c:f>
              <c:strCache>
                <c:ptCount val="8"/>
                <c:pt idx="0">
                  <c:v>1 день</c:v>
                </c:pt>
                <c:pt idx="1">
                  <c:v>2 день</c:v>
                </c:pt>
                <c:pt idx="2">
                  <c:v>3 день</c:v>
                </c:pt>
                <c:pt idx="3">
                  <c:v>4 день</c:v>
                </c:pt>
                <c:pt idx="4">
                  <c:v>5 день</c:v>
                </c:pt>
                <c:pt idx="5">
                  <c:v>6 день</c:v>
                </c:pt>
                <c:pt idx="6">
                  <c:v>7 день</c:v>
                </c:pt>
                <c:pt idx="7">
                  <c:v>8 день</c:v>
                </c:pt>
              </c:strCache>
            </c:strRef>
          </c:cat>
          <c:val>
            <c:numRef>
              <c:f>Лист2!$D$34:$D$41</c:f>
              <c:numCache>
                <c:formatCode>General</c:formatCode>
                <c:ptCount val="8"/>
                <c:pt idx="0">
                  <c:v>3824.1796448000005</c:v>
                </c:pt>
                <c:pt idx="1">
                  <c:v>8349.9462000000003</c:v>
                </c:pt>
                <c:pt idx="2">
                  <c:v>5569.2073135999999</c:v>
                </c:pt>
                <c:pt idx="3">
                  <c:v>8018.9109095000003</c:v>
                </c:pt>
                <c:pt idx="4">
                  <c:v>12530.9027843</c:v>
                </c:pt>
                <c:pt idx="5">
                  <c:v>11231.526803399995</c:v>
                </c:pt>
                <c:pt idx="6">
                  <c:v>9669.2535470000112</c:v>
                </c:pt>
                <c:pt idx="7">
                  <c:v>7581.7705806999993</c:v>
                </c:pt>
              </c:numCache>
            </c:numRef>
          </c:val>
        </c:ser>
        <c:ser>
          <c:idx val="2"/>
          <c:order val="2"/>
          <c:tx>
            <c:strRef>
              <c:f>Лист2!$D$2</c:f>
              <c:strCache>
                <c:ptCount val="1"/>
                <c:pt idx="0">
                  <c:v>6200 люкс</c:v>
                </c:pt>
              </c:strCache>
            </c:strRef>
          </c:tx>
          <c:cat>
            <c:strRef>
              <c:f>Лист2!$B$34:$B$41</c:f>
              <c:strCache>
                <c:ptCount val="8"/>
                <c:pt idx="0">
                  <c:v>1 день</c:v>
                </c:pt>
                <c:pt idx="1">
                  <c:v>2 день</c:v>
                </c:pt>
                <c:pt idx="2">
                  <c:v>3 день</c:v>
                </c:pt>
                <c:pt idx="3">
                  <c:v>4 день</c:v>
                </c:pt>
                <c:pt idx="4">
                  <c:v>5 день</c:v>
                </c:pt>
                <c:pt idx="5">
                  <c:v>6 день</c:v>
                </c:pt>
                <c:pt idx="6">
                  <c:v>7 день</c:v>
                </c:pt>
                <c:pt idx="7">
                  <c:v>8 день</c:v>
                </c:pt>
              </c:strCache>
            </c:strRef>
          </c:cat>
          <c:val>
            <c:numRef>
              <c:f>Лист2!$E$34:$E$41</c:f>
              <c:numCache>
                <c:formatCode>General</c:formatCode>
                <c:ptCount val="8"/>
                <c:pt idx="0">
                  <c:v>1991.1139499999986</c:v>
                </c:pt>
                <c:pt idx="1">
                  <c:v>4638.6891618000054</c:v>
                </c:pt>
                <c:pt idx="2">
                  <c:v>4268.4169575000005</c:v>
                </c:pt>
                <c:pt idx="3">
                  <c:v>3312.5393321000029</c:v>
                </c:pt>
                <c:pt idx="4">
                  <c:v>5296.8912350000064</c:v>
                </c:pt>
                <c:pt idx="5">
                  <c:v>5405.5580225000003</c:v>
                </c:pt>
                <c:pt idx="6">
                  <c:v>7045.8232554000024</c:v>
                </c:pt>
                <c:pt idx="7">
                  <c:v>5053.2501692000014</c:v>
                </c:pt>
              </c:numCache>
            </c:numRef>
          </c:val>
        </c:ser>
        <c:ser>
          <c:idx val="3"/>
          <c:order val="3"/>
          <c:tx>
            <c:strRef>
              <c:f>Лист2!$E$2</c:f>
              <c:strCache>
                <c:ptCount val="1"/>
                <c:pt idx="0">
                  <c:v>2200 люкс</c:v>
                </c:pt>
              </c:strCache>
            </c:strRef>
          </c:tx>
          <c:cat>
            <c:strRef>
              <c:f>Лист2!$B$34:$B$41</c:f>
              <c:strCache>
                <c:ptCount val="8"/>
                <c:pt idx="0">
                  <c:v>1 день</c:v>
                </c:pt>
                <c:pt idx="1">
                  <c:v>2 день</c:v>
                </c:pt>
                <c:pt idx="2">
                  <c:v>3 день</c:v>
                </c:pt>
                <c:pt idx="3">
                  <c:v>4 день</c:v>
                </c:pt>
                <c:pt idx="4">
                  <c:v>5 день</c:v>
                </c:pt>
                <c:pt idx="5">
                  <c:v>6 день</c:v>
                </c:pt>
                <c:pt idx="6">
                  <c:v>7 день</c:v>
                </c:pt>
                <c:pt idx="7">
                  <c:v>8 день</c:v>
                </c:pt>
              </c:strCache>
            </c:strRef>
          </c:cat>
          <c:val>
            <c:numRef>
              <c:f>Лист2!$F$34:$F$41</c:f>
              <c:numCache>
                <c:formatCode>General</c:formatCode>
                <c:ptCount val="8"/>
                <c:pt idx="0">
                  <c:v>1464.3321150000002</c:v>
                </c:pt>
                <c:pt idx="1">
                  <c:v>3275.8653950000012</c:v>
                </c:pt>
                <c:pt idx="2">
                  <c:v>1472.786736</c:v>
                </c:pt>
                <c:pt idx="3">
                  <c:v>1638.9212768000002</c:v>
                </c:pt>
                <c:pt idx="4">
                  <c:v>3867.2982662999998</c:v>
                </c:pt>
                <c:pt idx="5">
                  <c:v>7307.6473823999995</c:v>
                </c:pt>
                <c:pt idx="6">
                  <c:v>6915.4835775999991</c:v>
                </c:pt>
                <c:pt idx="7">
                  <c:v>4668.5271522999992</c:v>
                </c:pt>
              </c:numCache>
            </c:numRef>
          </c:val>
        </c:ser>
        <c:ser>
          <c:idx val="4"/>
          <c:order val="4"/>
          <c:tx>
            <c:strRef>
              <c:f>Лист2!$F$2</c:f>
              <c:strCache>
                <c:ptCount val="1"/>
                <c:pt idx="0">
                  <c:v>1100 люкс</c:v>
                </c:pt>
              </c:strCache>
            </c:strRef>
          </c:tx>
          <c:cat>
            <c:strRef>
              <c:f>Лист2!$B$34:$B$41</c:f>
              <c:strCache>
                <c:ptCount val="8"/>
                <c:pt idx="0">
                  <c:v>1 день</c:v>
                </c:pt>
                <c:pt idx="1">
                  <c:v>2 день</c:v>
                </c:pt>
                <c:pt idx="2">
                  <c:v>3 день</c:v>
                </c:pt>
                <c:pt idx="3">
                  <c:v>4 день</c:v>
                </c:pt>
                <c:pt idx="4">
                  <c:v>5 день</c:v>
                </c:pt>
                <c:pt idx="5">
                  <c:v>6 день</c:v>
                </c:pt>
                <c:pt idx="6">
                  <c:v>7 день</c:v>
                </c:pt>
                <c:pt idx="7">
                  <c:v>8 день</c:v>
                </c:pt>
              </c:strCache>
            </c:strRef>
          </c:cat>
          <c:val>
            <c:numRef>
              <c:f>Лист2!$G$34:$G$41</c:f>
              <c:numCache>
                <c:formatCode>General</c:formatCode>
                <c:ptCount val="8"/>
                <c:pt idx="0">
                  <c:v>2500.6942099999997</c:v>
                </c:pt>
                <c:pt idx="1">
                  <c:v>1962.4865088000001</c:v>
                </c:pt>
                <c:pt idx="2">
                  <c:v>360</c:v>
                </c:pt>
                <c:pt idx="3">
                  <c:v>1362.78</c:v>
                </c:pt>
                <c:pt idx="4">
                  <c:v>544.21759999999949</c:v>
                </c:pt>
                <c:pt idx="5">
                  <c:v>1557.2674223999998</c:v>
                </c:pt>
                <c:pt idx="6">
                  <c:v>1246.3595228499998</c:v>
                </c:pt>
                <c:pt idx="7">
                  <c:v>1354.6337111999999</c:v>
                </c:pt>
              </c:numCache>
            </c:numRef>
          </c:val>
        </c:ser>
        <c:ser>
          <c:idx val="5"/>
          <c:order val="5"/>
          <c:tx>
            <c:strRef>
              <c:f>Лист2!$G$2</c:f>
              <c:strCache>
                <c:ptCount val="1"/>
                <c:pt idx="0">
                  <c:v>500 люкс</c:v>
                </c:pt>
              </c:strCache>
            </c:strRef>
          </c:tx>
          <c:cat>
            <c:strRef>
              <c:f>Лист2!$B$34:$B$41</c:f>
              <c:strCache>
                <c:ptCount val="8"/>
                <c:pt idx="0">
                  <c:v>1 день</c:v>
                </c:pt>
                <c:pt idx="1">
                  <c:v>2 день</c:v>
                </c:pt>
                <c:pt idx="2">
                  <c:v>3 день</c:v>
                </c:pt>
                <c:pt idx="3">
                  <c:v>4 день</c:v>
                </c:pt>
                <c:pt idx="4">
                  <c:v>5 день</c:v>
                </c:pt>
                <c:pt idx="5">
                  <c:v>6 день</c:v>
                </c:pt>
                <c:pt idx="6">
                  <c:v>7 день</c:v>
                </c:pt>
                <c:pt idx="7">
                  <c:v>8 день</c:v>
                </c:pt>
              </c:strCache>
            </c:strRef>
          </c:cat>
          <c:val>
            <c:numRef>
              <c:f>Лист2!$H$34:$H$41</c:f>
              <c:numCache>
                <c:formatCode>General</c:formatCode>
                <c:ptCount val="8"/>
                <c:pt idx="0">
                  <c:v>1008</c:v>
                </c:pt>
                <c:pt idx="1">
                  <c:v>324</c:v>
                </c:pt>
                <c:pt idx="2">
                  <c:v>300.93492189999995</c:v>
                </c:pt>
                <c:pt idx="3">
                  <c:v>1367.2079952000001</c:v>
                </c:pt>
                <c:pt idx="4">
                  <c:v>144</c:v>
                </c:pt>
                <c:pt idx="5">
                  <c:v>509.86799920000004</c:v>
                </c:pt>
                <c:pt idx="6">
                  <c:v>432</c:v>
                </c:pt>
                <c:pt idx="7">
                  <c:v>454.63371119999999</c:v>
                </c:pt>
              </c:numCache>
            </c:numRef>
          </c:val>
        </c:ser>
        <c:marker val="1"/>
        <c:axId val="133940352"/>
        <c:axId val="133961216"/>
      </c:lineChart>
      <c:catAx>
        <c:axId val="13394035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3961216"/>
        <c:crosses val="autoZero"/>
        <c:auto val="1"/>
        <c:lblAlgn val="ctr"/>
        <c:lblOffset val="100"/>
      </c:catAx>
      <c:valAx>
        <c:axId val="13396121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5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50" b="0">
                    <a:latin typeface="Times New Roman" pitchFamily="18" charset="0"/>
                    <a:cs typeface="Times New Roman" pitchFamily="18" charset="0"/>
                  </a:rPr>
                  <a:t>Биомасса, мг</a:t>
                </a:r>
              </a:p>
            </c:rich>
          </c:tx>
        </c:title>
        <c:numFmt formatCode="General" sourceLinked="1"/>
        <c:majorTickMark val="none"/>
        <c:tickLblPos val="nextTo"/>
        <c:crossAx val="133940352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v>   </c:v>
          </c:tx>
          <c:cat>
            <c:strRef>
              <c:f>Лист2!$C$86:$H$86</c:f>
              <c:strCache>
                <c:ptCount val="6"/>
                <c:pt idx="0">
                  <c:v>19000 люкс</c:v>
                </c:pt>
                <c:pt idx="1">
                  <c:v>9500 люкс</c:v>
                </c:pt>
                <c:pt idx="2">
                  <c:v>6200 люкс</c:v>
                </c:pt>
                <c:pt idx="3">
                  <c:v>2200 люкс</c:v>
                </c:pt>
                <c:pt idx="4">
                  <c:v>1100 люкс</c:v>
                </c:pt>
                <c:pt idx="5">
                  <c:v>500 люкс</c:v>
                </c:pt>
              </c:strCache>
            </c:strRef>
          </c:cat>
          <c:val>
            <c:numRef>
              <c:f>Лист2!$C$100:$H$100</c:f>
              <c:numCache>
                <c:formatCode>General</c:formatCode>
                <c:ptCount val="6"/>
                <c:pt idx="0">
                  <c:v>723.26</c:v>
                </c:pt>
                <c:pt idx="1">
                  <c:v>536.79999999999995</c:v>
                </c:pt>
                <c:pt idx="2">
                  <c:v>437.45</c:v>
                </c:pt>
                <c:pt idx="3">
                  <c:v>457.74</c:v>
                </c:pt>
                <c:pt idx="4">
                  <c:v>-163.72</c:v>
                </c:pt>
                <c:pt idx="5">
                  <c:v>-79.05</c:v>
                </c:pt>
              </c:numCache>
            </c:numRef>
          </c:val>
        </c:ser>
        <c:axId val="133858432"/>
        <c:axId val="133859968"/>
      </c:barChart>
      <c:catAx>
        <c:axId val="13385843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3859968"/>
        <c:crosses val="autoZero"/>
        <c:auto val="1"/>
        <c:lblAlgn val="ctr"/>
        <c:lblOffset val="100"/>
      </c:catAx>
      <c:valAx>
        <c:axId val="13385996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 b="0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50" b="0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rPr>
                  <a:t>Прирост биомассы, мг/сут</a:t>
                </a:r>
              </a:p>
            </c:rich>
          </c:tx>
        </c:title>
        <c:numFmt formatCode="General" sourceLinked="1"/>
        <c:tickLblPos val="nextTo"/>
        <c:crossAx val="133858432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2020-02-20T09:35:00Z</dcterms:created>
  <dcterms:modified xsi:type="dcterms:W3CDTF">2020-03-15T09:13:00Z</dcterms:modified>
</cp:coreProperties>
</file>