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F0" w:rsidRPr="00723745" w:rsidRDefault="00723745" w:rsidP="00723745">
      <w:pPr>
        <w:jc w:val="center"/>
        <w:rPr>
          <w:b/>
        </w:rPr>
      </w:pPr>
      <w:r w:rsidRPr="00723745">
        <w:rPr>
          <w:b/>
        </w:rPr>
        <w:t>Проблемы организации психолого-медико-педагогической диагностики детей с ограниченными возможностями здоровья</w:t>
      </w:r>
    </w:p>
    <w:p w:rsidR="00723745" w:rsidRDefault="00723745">
      <w:r>
        <w:t>Проблема разработки положений деятельности региональных ПМПК;</w:t>
      </w:r>
    </w:p>
    <w:p w:rsidR="00723745" w:rsidRDefault="00723745">
      <w:r>
        <w:t xml:space="preserve">Подготовка </w:t>
      </w:r>
      <w:proofErr w:type="spellStart"/>
      <w:r>
        <w:t>кадрос</w:t>
      </w:r>
      <w:proofErr w:type="spellEnd"/>
      <w:r>
        <w:t xml:space="preserve"> для ПМПМ;</w:t>
      </w:r>
    </w:p>
    <w:p w:rsidR="00723745" w:rsidRDefault="00723745">
      <w:r>
        <w:t>Методическое сопровождение деятельности ПМПК</w:t>
      </w:r>
      <w:bookmarkStart w:id="0" w:name="_GoBack"/>
      <w:bookmarkEnd w:id="0"/>
    </w:p>
    <w:p w:rsidR="00723745" w:rsidRDefault="00723745"/>
    <w:sectPr w:rsidR="00723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45"/>
    <w:rsid w:val="00723745"/>
    <w:rsid w:val="009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93E0"/>
  <w15:chartTrackingRefBased/>
  <w15:docId w15:val="{EFC98B44-6B37-448A-B1C5-7E360752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2017-11-22T15:12:00Z</dcterms:created>
  <dcterms:modified xsi:type="dcterms:W3CDTF">2017-11-22T15:14:00Z</dcterms:modified>
</cp:coreProperties>
</file>