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AA3" w:rsidRPr="00EE6877" w:rsidRDefault="004A5AA3" w:rsidP="004A5AA3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i/>
          <w:kern w:val="28"/>
          <w:sz w:val="28"/>
          <w:szCs w:val="28"/>
        </w:rPr>
      </w:pPr>
      <w:r w:rsidRPr="00EE6877">
        <w:rPr>
          <w:rFonts w:ascii="Times New Roman" w:hAnsi="Times New Roman"/>
          <w:bCs/>
          <w:i/>
          <w:noProof/>
          <w:kern w:val="28"/>
          <w:sz w:val="28"/>
          <w:szCs w:val="28"/>
        </w:rPr>
        <w:drawing>
          <wp:inline distT="0" distB="0" distL="0" distR="0" wp14:anchorId="724A1E35" wp14:editId="2075D12A">
            <wp:extent cx="84772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AA3" w:rsidRPr="00EE6877" w:rsidRDefault="004A5AA3" w:rsidP="004A5AA3">
      <w:pPr>
        <w:spacing w:after="0" w:line="240" w:lineRule="auto"/>
        <w:ind w:firstLine="284"/>
        <w:jc w:val="center"/>
        <w:rPr>
          <w:rFonts w:ascii="Times New Roman" w:hAnsi="Times New Roman"/>
          <w:bCs/>
          <w:i/>
          <w:kern w:val="28"/>
          <w:sz w:val="28"/>
          <w:szCs w:val="28"/>
        </w:rPr>
      </w:pPr>
      <w:r w:rsidRPr="00EE6877">
        <w:rPr>
          <w:rFonts w:ascii="Times New Roman" w:hAnsi="Times New Roman"/>
          <w:bCs/>
          <w:i/>
          <w:noProof/>
          <w:kern w:val="28"/>
          <w:sz w:val="28"/>
          <w:szCs w:val="28"/>
        </w:rPr>
        <w:drawing>
          <wp:inline distT="0" distB="0" distL="0" distR="0" wp14:anchorId="62E6001D" wp14:editId="2C9F39CB">
            <wp:extent cx="304800" cy="142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AA3" w:rsidRPr="00EE6877" w:rsidRDefault="004A5AA3" w:rsidP="004A5AA3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i/>
          <w:kern w:val="28"/>
          <w:sz w:val="28"/>
          <w:szCs w:val="28"/>
        </w:rPr>
      </w:pPr>
      <w:r w:rsidRPr="00EE6877">
        <w:rPr>
          <w:rFonts w:ascii="Times New Roman" w:hAnsi="Times New Roman"/>
          <w:b/>
          <w:bCs/>
          <w:i/>
          <w:kern w:val="28"/>
          <w:sz w:val="28"/>
          <w:szCs w:val="28"/>
        </w:rPr>
        <w:t>МИНИСТЕРСТВО НАУКИ И ВЫСШЕГО ОБРАЗОВАНИЯ РОССИЙСКОЙ ФЕДЕРАЦИИ</w:t>
      </w:r>
    </w:p>
    <w:p w:rsidR="004A5AA3" w:rsidRPr="00EE6877" w:rsidRDefault="004A5AA3" w:rsidP="004A5AA3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i/>
          <w:kern w:val="28"/>
          <w:sz w:val="28"/>
          <w:szCs w:val="28"/>
        </w:rPr>
      </w:pPr>
    </w:p>
    <w:p w:rsidR="004A5AA3" w:rsidRPr="00EE6877" w:rsidRDefault="004A5AA3" w:rsidP="004A5AA3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i/>
          <w:kern w:val="28"/>
          <w:sz w:val="28"/>
          <w:szCs w:val="28"/>
        </w:rPr>
      </w:pPr>
      <w:r w:rsidRPr="00EE6877">
        <w:rPr>
          <w:rFonts w:ascii="Times New Roman" w:hAnsi="Times New Roman"/>
          <w:b/>
          <w:bCs/>
          <w:i/>
          <w:kern w:val="28"/>
          <w:sz w:val="28"/>
          <w:szCs w:val="28"/>
        </w:rPr>
        <w:t>ФЕДЕРАЛЬНОЕ ГОСУДАРСТВЕННОЕ БЮДЖЕТНОЕ ОБРАЗОВАТЕЛЬНОЕ УЧРЕЖДЕНИЕ</w:t>
      </w:r>
    </w:p>
    <w:p w:rsidR="004A5AA3" w:rsidRPr="00EE6877" w:rsidRDefault="004A5AA3" w:rsidP="004A5AA3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i/>
          <w:kern w:val="28"/>
          <w:sz w:val="28"/>
          <w:szCs w:val="28"/>
        </w:rPr>
      </w:pPr>
      <w:r w:rsidRPr="00EE6877">
        <w:rPr>
          <w:rFonts w:ascii="Times New Roman" w:hAnsi="Times New Roman"/>
          <w:b/>
          <w:bCs/>
          <w:i/>
          <w:kern w:val="28"/>
          <w:sz w:val="28"/>
          <w:szCs w:val="28"/>
        </w:rPr>
        <w:t>ВЫСШЕГО ОБРАЗОВАНИЯ</w:t>
      </w:r>
    </w:p>
    <w:p w:rsidR="004A5AA3" w:rsidRPr="00EE6877" w:rsidRDefault="004A5AA3" w:rsidP="004A5AA3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i/>
          <w:kern w:val="28"/>
          <w:sz w:val="28"/>
          <w:szCs w:val="28"/>
        </w:rPr>
      </w:pPr>
      <w:r w:rsidRPr="00EE6877">
        <w:rPr>
          <w:rFonts w:ascii="Times New Roman" w:hAnsi="Times New Roman"/>
          <w:b/>
          <w:bCs/>
          <w:i/>
          <w:kern w:val="28"/>
          <w:sz w:val="28"/>
          <w:szCs w:val="28"/>
        </w:rPr>
        <w:t>«Кубанский государственный университет»</w:t>
      </w:r>
    </w:p>
    <w:p w:rsidR="004A5AA3" w:rsidRPr="00EE6877" w:rsidRDefault="004A5AA3" w:rsidP="004A5AA3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i/>
          <w:kern w:val="28"/>
          <w:sz w:val="28"/>
          <w:szCs w:val="28"/>
        </w:rPr>
      </w:pPr>
      <w:r w:rsidRPr="00EE6877">
        <w:rPr>
          <w:rFonts w:ascii="Times New Roman" w:hAnsi="Times New Roman"/>
          <w:b/>
          <w:bCs/>
          <w:i/>
          <w:kern w:val="28"/>
          <w:sz w:val="28"/>
          <w:szCs w:val="28"/>
        </w:rPr>
        <w:t>(ФГБОУ ВО КубГУ)</w:t>
      </w:r>
    </w:p>
    <w:p w:rsidR="006B4CA5" w:rsidRDefault="004A5AA3" w:rsidP="006B4CA5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i/>
          <w:kern w:val="28"/>
          <w:sz w:val="28"/>
          <w:szCs w:val="28"/>
        </w:rPr>
      </w:pPr>
      <w:r w:rsidRPr="00EE6877">
        <w:rPr>
          <w:rFonts w:ascii="Times New Roman" w:hAnsi="Times New Roman"/>
          <w:b/>
          <w:bCs/>
          <w:i/>
          <w:kern w:val="28"/>
          <w:sz w:val="28"/>
          <w:szCs w:val="28"/>
        </w:rPr>
        <w:t xml:space="preserve">Факультет педагогики, </w:t>
      </w:r>
      <w:r w:rsidR="00EB11BF">
        <w:rPr>
          <w:rFonts w:ascii="Times New Roman" w:hAnsi="Times New Roman"/>
          <w:b/>
          <w:bCs/>
          <w:i/>
          <w:kern w:val="28"/>
          <w:sz w:val="28"/>
          <w:szCs w:val="28"/>
        </w:rPr>
        <w:t>психологии и коммуникативистики</w:t>
      </w:r>
    </w:p>
    <w:p w:rsidR="004A5AA3" w:rsidRPr="00EE6877" w:rsidRDefault="00EB11BF" w:rsidP="006B4CA5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i/>
          <w:kern w:val="28"/>
          <w:sz w:val="28"/>
          <w:szCs w:val="28"/>
        </w:rPr>
      </w:pPr>
      <w:r>
        <w:rPr>
          <w:rFonts w:ascii="Times New Roman" w:hAnsi="Times New Roman"/>
          <w:b/>
          <w:bCs/>
          <w:i/>
          <w:kern w:val="28"/>
          <w:sz w:val="28"/>
          <w:szCs w:val="28"/>
        </w:rPr>
        <w:t>Кафедра технологии и пред</w:t>
      </w:r>
      <w:r w:rsidR="004A5AA3" w:rsidRPr="00EE6877">
        <w:rPr>
          <w:rFonts w:ascii="Times New Roman" w:hAnsi="Times New Roman"/>
          <w:b/>
          <w:bCs/>
          <w:i/>
          <w:kern w:val="28"/>
          <w:sz w:val="28"/>
          <w:szCs w:val="28"/>
        </w:rPr>
        <w:t>принимательства</w:t>
      </w:r>
    </w:p>
    <w:p w:rsidR="004A5AA3" w:rsidRPr="00EE6877" w:rsidRDefault="004A5AA3" w:rsidP="004A5AA3">
      <w:pPr>
        <w:spacing w:after="0" w:line="240" w:lineRule="auto"/>
        <w:ind w:firstLine="284"/>
        <w:jc w:val="center"/>
        <w:rPr>
          <w:rFonts w:ascii="Times New Roman" w:hAnsi="Times New Roman"/>
          <w:bCs/>
          <w:i/>
          <w:kern w:val="28"/>
          <w:sz w:val="28"/>
          <w:szCs w:val="28"/>
        </w:rPr>
      </w:pPr>
      <w:r w:rsidRPr="00EE6877">
        <w:rPr>
          <w:rFonts w:ascii="Times New Roman" w:hAnsi="Times New Roman"/>
          <w:b/>
          <w:bCs/>
          <w:i/>
          <w:kern w:val="28"/>
          <w:sz w:val="28"/>
          <w:szCs w:val="28"/>
        </w:rPr>
        <w:t>Научно-образовательный центр «Интеграция» КубГУ</w:t>
      </w:r>
    </w:p>
    <w:p w:rsidR="004A5AA3" w:rsidRPr="00EE6877" w:rsidRDefault="004A5AA3" w:rsidP="004A5AA3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i/>
          <w:kern w:val="28"/>
          <w:sz w:val="28"/>
          <w:szCs w:val="28"/>
        </w:rPr>
      </w:pPr>
      <w:r w:rsidRPr="00EE6877">
        <w:rPr>
          <w:rFonts w:ascii="Times New Roman" w:hAnsi="Times New Roman"/>
          <w:b/>
          <w:bCs/>
          <w:i/>
          <w:kern w:val="28"/>
          <w:sz w:val="28"/>
          <w:szCs w:val="28"/>
        </w:rPr>
        <w:t>МАОУ СОШ № 61 г. Краснодара</w:t>
      </w:r>
    </w:p>
    <w:p w:rsidR="004A5AA3" w:rsidRPr="00EE6877" w:rsidRDefault="004A5AA3" w:rsidP="004A5AA3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i/>
          <w:kern w:val="28"/>
          <w:sz w:val="28"/>
          <w:szCs w:val="28"/>
        </w:rPr>
      </w:pPr>
    </w:p>
    <w:p w:rsidR="004A5AA3" w:rsidRPr="00EE6877" w:rsidRDefault="004A5AA3" w:rsidP="004A5AA3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i/>
          <w:kern w:val="28"/>
          <w:sz w:val="28"/>
          <w:szCs w:val="28"/>
        </w:rPr>
      </w:pPr>
      <w:r w:rsidRPr="00EE6877">
        <w:rPr>
          <w:rFonts w:ascii="Times New Roman" w:hAnsi="Times New Roman"/>
          <w:b/>
          <w:bCs/>
          <w:i/>
          <w:kern w:val="28"/>
          <w:sz w:val="28"/>
          <w:szCs w:val="28"/>
        </w:rPr>
        <w:t>ИНФОРМАЦИОННОЕ ПИСЬМО</w:t>
      </w:r>
    </w:p>
    <w:p w:rsidR="004A5AA3" w:rsidRPr="00EE6877" w:rsidRDefault="004A5AA3" w:rsidP="004A5AA3">
      <w:pPr>
        <w:spacing w:after="0" w:line="240" w:lineRule="auto"/>
        <w:ind w:firstLine="284"/>
        <w:jc w:val="both"/>
        <w:rPr>
          <w:rFonts w:ascii="Times New Roman" w:hAnsi="Times New Roman"/>
          <w:bCs/>
          <w:i/>
          <w:kern w:val="28"/>
          <w:sz w:val="28"/>
          <w:szCs w:val="28"/>
        </w:rPr>
      </w:pPr>
    </w:p>
    <w:p w:rsidR="004A5AA3" w:rsidRPr="00EE6877" w:rsidRDefault="004A5AA3" w:rsidP="004A5AA3">
      <w:pPr>
        <w:spacing w:after="0" w:line="240" w:lineRule="auto"/>
        <w:ind w:firstLine="284"/>
        <w:jc w:val="center"/>
        <w:rPr>
          <w:rFonts w:ascii="Times New Roman" w:hAnsi="Times New Roman"/>
          <w:bCs/>
          <w:i/>
          <w:kern w:val="28"/>
          <w:sz w:val="28"/>
          <w:szCs w:val="28"/>
        </w:rPr>
      </w:pPr>
      <w:r w:rsidRPr="00EE6877">
        <w:rPr>
          <w:rFonts w:ascii="Times New Roman" w:hAnsi="Times New Roman"/>
          <w:bCs/>
          <w:i/>
          <w:kern w:val="28"/>
          <w:sz w:val="28"/>
          <w:szCs w:val="28"/>
        </w:rPr>
        <w:t>Уважаемые коллеги!</w:t>
      </w:r>
    </w:p>
    <w:p w:rsidR="004A5AA3" w:rsidRPr="00EE6877" w:rsidRDefault="004A5AA3" w:rsidP="00AC5429">
      <w:pPr>
        <w:spacing w:after="0" w:line="240" w:lineRule="auto"/>
        <w:ind w:firstLine="426"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EE6877">
        <w:rPr>
          <w:rFonts w:ascii="Times New Roman" w:hAnsi="Times New Roman"/>
          <w:bCs/>
          <w:kern w:val="28"/>
          <w:sz w:val="28"/>
          <w:szCs w:val="28"/>
        </w:rPr>
        <w:t>29-30 марта 2023 г. кафедра технологии и предпринимательства факультета педагогики, п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сихологии и коммуникативистики, </w:t>
      </w:r>
      <w:r w:rsidRPr="00EE6877">
        <w:rPr>
          <w:rFonts w:ascii="Times New Roman" w:hAnsi="Times New Roman"/>
          <w:bCs/>
          <w:kern w:val="28"/>
          <w:sz w:val="28"/>
          <w:szCs w:val="28"/>
        </w:rPr>
        <w:t xml:space="preserve">научно-образовательный центр «Интеграция» ФГБОУ ВО «Кубанский государственный университет», МАОУ СОШ № 61 г. Краснодара проводят Всероссийскую научно-практическую конференцию: </w:t>
      </w:r>
    </w:p>
    <w:p w:rsidR="004A5AA3" w:rsidRPr="00EE6877" w:rsidRDefault="004A5AA3" w:rsidP="004A5AA3">
      <w:pPr>
        <w:spacing w:after="0" w:line="240" w:lineRule="auto"/>
        <w:ind w:firstLine="284"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EE6877">
        <w:rPr>
          <w:rFonts w:ascii="Times New Roman" w:hAnsi="Times New Roman"/>
          <w:bCs/>
          <w:kern w:val="28"/>
          <w:sz w:val="28"/>
          <w:szCs w:val="28"/>
        </w:rPr>
        <w:t xml:space="preserve">Для участия в конференции приглашаются преподаватели вузов, научные работники, докторанты, аспиранты, исследователи, педагогические работники образовательных организаций. </w:t>
      </w:r>
    </w:p>
    <w:p w:rsidR="004A5AA3" w:rsidRPr="00EE6877" w:rsidRDefault="004A5AA3" w:rsidP="004A5AA3">
      <w:pPr>
        <w:spacing w:after="0" w:line="240" w:lineRule="auto"/>
        <w:ind w:firstLine="284"/>
        <w:jc w:val="both"/>
        <w:rPr>
          <w:rFonts w:ascii="Times New Roman" w:hAnsi="Times New Roman"/>
          <w:bCs/>
          <w:i/>
          <w:kern w:val="28"/>
          <w:sz w:val="28"/>
          <w:szCs w:val="28"/>
        </w:rPr>
      </w:pPr>
      <w:r w:rsidRPr="00EE6877">
        <w:rPr>
          <w:rFonts w:ascii="Times New Roman" w:hAnsi="Times New Roman"/>
          <w:bCs/>
          <w:i/>
          <w:kern w:val="28"/>
          <w:sz w:val="28"/>
          <w:szCs w:val="28"/>
        </w:rPr>
        <w:t xml:space="preserve">«Профилактика деструктивного поведения обучающихся в процессе формирования духовно-нравственной культуры». </w:t>
      </w:r>
    </w:p>
    <w:p w:rsidR="004A5AA3" w:rsidRPr="00EE6877" w:rsidRDefault="004A5AA3" w:rsidP="004A5AA3">
      <w:pPr>
        <w:spacing w:after="0" w:line="240" w:lineRule="auto"/>
        <w:ind w:firstLine="284"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EE6877">
        <w:rPr>
          <w:rFonts w:ascii="Times New Roman" w:hAnsi="Times New Roman"/>
          <w:bCs/>
          <w:kern w:val="28"/>
          <w:sz w:val="28"/>
          <w:szCs w:val="28"/>
        </w:rPr>
        <w:t xml:space="preserve">На конференции планируется рассмотреть широкий спектр вопросов: </w:t>
      </w:r>
    </w:p>
    <w:p w:rsidR="004A5AA3" w:rsidRPr="00EE6877" w:rsidRDefault="004A5AA3" w:rsidP="004A5AA3">
      <w:pPr>
        <w:spacing w:after="0" w:line="240" w:lineRule="auto"/>
        <w:ind w:firstLine="284"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EE6877">
        <w:rPr>
          <w:rFonts w:ascii="Times New Roman" w:hAnsi="Times New Roman"/>
          <w:b/>
          <w:bCs/>
          <w:kern w:val="28"/>
          <w:sz w:val="28"/>
          <w:szCs w:val="28"/>
        </w:rPr>
        <w:t>Секция 1.</w:t>
      </w:r>
      <w:r w:rsidRPr="00EE6877">
        <w:rPr>
          <w:rFonts w:ascii="Times New Roman" w:hAnsi="Times New Roman"/>
          <w:bCs/>
          <w:kern w:val="28"/>
          <w:sz w:val="28"/>
          <w:szCs w:val="28"/>
        </w:rPr>
        <w:t xml:space="preserve"> Организационно-педагогическое обеспечение безопасного использования сети «Интернет» в целях предотвращения деструктивных проявлений у детей и подростков (модераторы: Мосина О.А., Сажина Н.М.).</w:t>
      </w:r>
    </w:p>
    <w:p w:rsidR="004A5AA3" w:rsidRPr="00EE6877" w:rsidRDefault="004A5AA3" w:rsidP="004A5AA3">
      <w:pPr>
        <w:spacing w:after="0" w:line="240" w:lineRule="auto"/>
        <w:ind w:firstLine="284"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EE6877">
        <w:rPr>
          <w:rFonts w:ascii="Times New Roman" w:hAnsi="Times New Roman"/>
          <w:b/>
          <w:bCs/>
          <w:kern w:val="28"/>
          <w:sz w:val="28"/>
          <w:szCs w:val="28"/>
        </w:rPr>
        <w:t>Секция 2</w:t>
      </w:r>
      <w:r w:rsidRPr="00EE6877">
        <w:rPr>
          <w:rFonts w:ascii="Times New Roman" w:hAnsi="Times New Roman"/>
          <w:bCs/>
          <w:kern w:val="28"/>
          <w:sz w:val="28"/>
          <w:szCs w:val="28"/>
        </w:rPr>
        <w:t xml:space="preserve">. Профилактика деструктивного поведения детей с ОВЗ в </w:t>
      </w:r>
      <w:r w:rsidRPr="00EE6877">
        <w:rPr>
          <w:rFonts w:ascii="Times New Roman" w:hAnsi="Times New Roman"/>
          <w:bCs/>
          <w:i/>
          <w:kern w:val="28"/>
          <w:sz w:val="28"/>
          <w:szCs w:val="28"/>
        </w:rPr>
        <w:t xml:space="preserve">процессе </w:t>
      </w:r>
      <w:r w:rsidRPr="00EE6877">
        <w:rPr>
          <w:rFonts w:ascii="Times New Roman" w:hAnsi="Times New Roman"/>
          <w:bCs/>
          <w:kern w:val="28"/>
          <w:sz w:val="28"/>
          <w:szCs w:val="28"/>
        </w:rPr>
        <w:t>формирования духовно-нравственной культуры в условиях инклюзивной образовательной среды (модераторы: Шумилова Е.А., Синицын Ю.Н.).</w:t>
      </w:r>
    </w:p>
    <w:p w:rsidR="004A5AA3" w:rsidRPr="00EE6877" w:rsidRDefault="004A5AA3" w:rsidP="004A5AA3">
      <w:pPr>
        <w:spacing w:after="0" w:line="240" w:lineRule="auto"/>
        <w:ind w:firstLine="284"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EE6877">
        <w:rPr>
          <w:rFonts w:ascii="Times New Roman" w:hAnsi="Times New Roman"/>
          <w:b/>
          <w:bCs/>
          <w:kern w:val="28"/>
          <w:sz w:val="28"/>
          <w:szCs w:val="28"/>
        </w:rPr>
        <w:t>Секция 3.</w:t>
      </w:r>
      <w:r w:rsidRPr="00EE6877">
        <w:rPr>
          <w:rFonts w:ascii="Times New Roman" w:hAnsi="Times New Roman"/>
          <w:bCs/>
          <w:kern w:val="28"/>
          <w:sz w:val="28"/>
          <w:szCs w:val="28"/>
        </w:rPr>
        <w:t xml:space="preserve"> Психолого-педагогическая профилактика</w:t>
      </w:r>
      <w:r w:rsidRPr="00EE6877">
        <w:rPr>
          <w:rFonts w:ascii="Times New Roman" w:hAnsi="Times New Roman"/>
          <w:bCs/>
          <w:iCs/>
          <w:kern w:val="28"/>
          <w:sz w:val="28"/>
          <w:szCs w:val="28"/>
        </w:rPr>
        <w:t xml:space="preserve"> деструктивного поведения обучающихся в процессе формирования духовно-нравственной культуры в условиях цифровизации образования (модераторы: Халилов Т.А., Ушаков А.А.)</w:t>
      </w:r>
      <w:r w:rsidRPr="00EE6877">
        <w:rPr>
          <w:rFonts w:ascii="Times New Roman" w:hAnsi="Times New Roman"/>
          <w:bCs/>
          <w:kern w:val="28"/>
          <w:sz w:val="28"/>
          <w:szCs w:val="28"/>
        </w:rPr>
        <w:t>.</w:t>
      </w:r>
    </w:p>
    <w:p w:rsidR="004A5AA3" w:rsidRPr="00EE6877" w:rsidRDefault="004A5AA3" w:rsidP="004A5AA3">
      <w:pPr>
        <w:spacing w:after="0" w:line="240" w:lineRule="auto"/>
        <w:ind w:firstLine="284"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EE6877">
        <w:rPr>
          <w:rFonts w:ascii="Times New Roman" w:hAnsi="Times New Roman"/>
          <w:b/>
          <w:bCs/>
          <w:kern w:val="28"/>
          <w:sz w:val="28"/>
          <w:szCs w:val="28"/>
        </w:rPr>
        <w:t>Секция 4.</w:t>
      </w:r>
      <w:r w:rsidRPr="00EE6877">
        <w:rPr>
          <w:rFonts w:ascii="Times New Roman" w:hAnsi="Times New Roman"/>
          <w:bCs/>
          <w:kern w:val="28"/>
          <w:sz w:val="28"/>
          <w:szCs w:val="28"/>
        </w:rPr>
        <w:t xml:space="preserve"> Профилактика</w:t>
      </w:r>
      <w:r w:rsidRPr="00EE6877">
        <w:rPr>
          <w:rFonts w:ascii="Times New Roman" w:hAnsi="Times New Roman"/>
          <w:bCs/>
          <w:iCs/>
          <w:kern w:val="28"/>
          <w:sz w:val="28"/>
          <w:szCs w:val="28"/>
        </w:rPr>
        <w:t xml:space="preserve"> деструктивного поведения как основа духовно-нравственного воспитания дошкольников </w:t>
      </w:r>
      <w:r w:rsidRPr="00EE6877">
        <w:rPr>
          <w:rFonts w:ascii="Times New Roman" w:hAnsi="Times New Roman"/>
          <w:bCs/>
          <w:kern w:val="28"/>
          <w:sz w:val="28"/>
          <w:szCs w:val="28"/>
        </w:rPr>
        <w:t>(модераторы: Кураева Д.А., Голубь М.С.).</w:t>
      </w:r>
    </w:p>
    <w:p w:rsidR="006C317A" w:rsidRPr="006C317A" w:rsidRDefault="006C317A" w:rsidP="006C317A">
      <w:pPr>
        <w:spacing w:after="0" w:line="240" w:lineRule="auto"/>
        <w:ind w:firstLine="284"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6C317A">
        <w:rPr>
          <w:rFonts w:ascii="Times New Roman" w:hAnsi="Times New Roman"/>
          <w:b/>
          <w:bCs/>
          <w:kern w:val="28"/>
          <w:sz w:val="28"/>
          <w:szCs w:val="28"/>
        </w:rPr>
        <w:lastRenderedPageBreak/>
        <w:t xml:space="preserve">Секция </w:t>
      </w:r>
      <w:r>
        <w:rPr>
          <w:rFonts w:ascii="Times New Roman" w:hAnsi="Times New Roman"/>
          <w:b/>
          <w:bCs/>
          <w:kern w:val="28"/>
          <w:sz w:val="28"/>
          <w:szCs w:val="28"/>
        </w:rPr>
        <w:t>5</w:t>
      </w:r>
      <w:r w:rsidRPr="006C317A">
        <w:rPr>
          <w:rFonts w:ascii="Times New Roman" w:hAnsi="Times New Roman"/>
          <w:b/>
          <w:bCs/>
          <w:kern w:val="28"/>
          <w:sz w:val="28"/>
          <w:szCs w:val="28"/>
        </w:rPr>
        <w:t>.</w:t>
      </w:r>
      <w:r w:rsidRPr="006C317A">
        <w:rPr>
          <w:rFonts w:ascii="Times New Roman" w:hAnsi="Times New Roman"/>
          <w:bCs/>
          <w:kern w:val="28"/>
          <w:sz w:val="28"/>
          <w:szCs w:val="28"/>
        </w:rPr>
        <w:t xml:space="preserve"> Профессиональная подготовка студентов к </w:t>
      </w:r>
      <w:r w:rsidRPr="006C317A">
        <w:rPr>
          <w:rFonts w:ascii="Times New Roman" w:hAnsi="Times New Roman"/>
          <w:bCs/>
          <w:iCs/>
          <w:kern w:val="28"/>
          <w:sz w:val="28"/>
          <w:szCs w:val="28"/>
        </w:rPr>
        <w:t xml:space="preserve">профилактике деструктивного поведения обучающихся в процессе формирования духовно-нравственной культуры </w:t>
      </w:r>
      <w:r w:rsidRPr="00D96FB3">
        <w:rPr>
          <w:rFonts w:ascii="Times New Roman" w:hAnsi="Times New Roman"/>
          <w:bCs/>
          <w:iCs/>
          <w:kern w:val="28"/>
          <w:sz w:val="28"/>
          <w:szCs w:val="28"/>
        </w:rPr>
        <w:t>(модераторы: Хентонен А.Г., Окладникова М.Г.)</w:t>
      </w:r>
      <w:r w:rsidRPr="00D96FB3">
        <w:rPr>
          <w:rFonts w:ascii="Times New Roman" w:hAnsi="Times New Roman"/>
          <w:bCs/>
          <w:kern w:val="28"/>
          <w:sz w:val="28"/>
          <w:szCs w:val="28"/>
        </w:rPr>
        <w:t>.</w:t>
      </w:r>
      <w:r w:rsidRPr="006C317A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6C317A" w:rsidRPr="00D96FB3" w:rsidRDefault="00D96FB3" w:rsidP="00D96FB3">
      <w:pPr>
        <w:spacing w:after="0" w:line="240" w:lineRule="auto"/>
        <w:ind w:firstLine="284"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D96FB3">
        <w:rPr>
          <w:rFonts w:ascii="Times New Roman" w:hAnsi="Times New Roman"/>
          <w:b/>
          <w:bCs/>
          <w:kern w:val="28"/>
          <w:sz w:val="28"/>
          <w:szCs w:val="28"/>
        </w:rPr>
        <w:t>Секция 6.</w:t>
      </w:r>
      <w:r w:rsidRPr="00D96FB3">
        <w:rPr>
          <w:rFonts w:ascii="Times New Roman" w:hAnsi="Times New Roman"/>
          <w:bCs/>
          <w:kern w:val="28"/>
          <w:sz w:val="28"/>
          <w:szCs w:val="28"/>
        </w:rPr>
        <w:t xml:space="preserve"> Профилактика деструктивного поведения </w:t>
      </w:r>
      <w:bookmarkStart w:id="0" w:name="_GoBack"/>
      <w:bookmarkEnd w:id="0"/>
      <w:r>
        <w:rPr>
          <w:rFonts w:ascii="Times New Roman" w:hAnsi="Times New Roman"/>
          <w:bCs/>
          <w:kern w:val="28"/>
          <w:sz w:val="28"/>
          <w:szCs w:val="28"/>
        </w:rPr>
        <w:t xml:space="preserve">младших </w:t>
      </w:r>
      <w:r w:rsidR="00EB11BF">
        <w:rPr>
          <w:rFonts w:ascii="Times New Roman" w:hAnsi="Times New Roman"/>
          <w:bCs/>
          <w:kern w:val="28"/>
          <w:sz w:val="28"/>
          <w:szCs w:val="28"/>
        </w:rPr>
        <w:t>школьни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ков </w:t>
      </w:r>
      <w:r w:rsidRPr="00D96FB3">
        <w:rPr>
          <w:rFonts w:ascii="Times New Roman" w:hAnsi="Times New Roman"/>
          <w:bCs/>
          <w:kern w:val="28"/>
          <w:sz w:val="28"/>
          <w:szCs w:val="28"/>
        </w:rPr>
        <w:t>в процессе формирования духовно-нравственной культуры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D96FB3">
        <w:rPr>
          <w:rFonts w:ascii="Times New Roman" w:hAnsi="Times New Roman"/>
          <w:bCs/>
          <w:iCs/>
          <w:kern w:val="28"/>
          <w:sz w:val="28"/>
          <w:szCs w:val="28"/>
        </w:rPr>
        <w:t xml:space="preserve">(модераторы: </w:t>
      </w:r>
      <w:r w:rsidR="00EB11BF">
        <w:rPr>
          <w:rFonts w:ascii="Times New Roman" w:hAnsi="Times New Roman"/>
          <w:bCs/>
          <w:iCs/>
          <w:kern w:val="28"/>
          <w:sz w:val="28"/>
          <w:szCs w:val="28"/>
        </w:rPr>
        <w:t>Баранова О.И.</w:t>
      </w:r>
      <w:r w:rsidRPr="00D96FB3">
        <w:rPr>
          <w:rFonts w:ascii="Times New Roman" w:hAnsi="Times New Roman"/>
          <w:bCs/>
          <w:iCs/>
          <w:kern w:val="28"/>
          <w:sz w:val="28"/>
          <w:szCs w:val="28"/>
        </w:rPr>
        <w:t>,</w:t>
      </w:r>
      <w:r>
        <w:rPr>
          <w:rFonts w:ascii="Times New Roman" w:hAnsi="Times New Roman"/>
          <w:bCs/>
          <w:iCs/>
          <w:kern w:val="28"/>
          <w:sz w:val="28"/>
          <w:szCs w:val="28"/>
        </w:rPr>
        <w:t xml:space="preserve"> Юрченко Т.В.)</w:t>
      </w:r>
      <w:r w:rsidRPr="00D96FB3">
        <w:rPr>
          <w:rFonts w:ascii="Times New Roman" w:hAnsi="Times New Roman"/>
          <w:bCs/>
          <w:kern w:val="28"/>
          <w:sz w:val="28"/>
          <w:szCs w:val="28"/>
        </w:rPr>
        <w:t>.</w:t>
      </w:r>
    </w:p>
    <w:p w:rsidR="00925ECF" w:rsidRPr="00EB4EC6" w:rsidRDefault="00925ECF" w:rsidP="00925ECF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bidi="th-TH"/>
        </w:rPr>
      </w:pPr>
      <w:proofErr w:type="gramStart"/>
      <w:r w:rsidRPr="00D96FB3">
        <w:rPr>
          <w:rFonts w:ascii="Times New Roman" w:hAnsi="Times New Roman"/>
          <w:sz w:val="28"/>
          <w:szCs w:val="28"/>
          <w:lang w:bidi="th-TH"/>
        </w:rPr>
        <w:t>Возможно</w:t>
      </w:r>
      <w:proofErr w:type="gramEnd"/>
      <w:r w:rsidRPr="00D96FB3">
        <w:rPr>
          <w:rFonts w:ascii="Times New Roman" w:hAnsi="Times New Roman"/>
          <w:sz w:val="28"/>
          <w:szCs w:val="28"/>
          <w:lang w:bidi="th-TH"/>
        </w:rPr>
        <w:t xml:space="preserve"> как очное, так и заочное участие в конференции, а также в дистанционном формате с подготовкой постера (образец прилагается</w:t>
      </w:r>
      <w:r w:rsidRPr="00EB4EC6">
        <w:rPr>
          <w:rFonts w:ascii="Times New Roman" w:hAnsi="Times New Roman"/>
          <w:i/>
          <w:sz w:val="28"/>
          <w:szCs w:val="28"/>
          <w:lang w:bidi="th-TH"/>
        </w:rPr>
        <w:t>).</w:t>
      </w:r>
    </w:p>
    <w:p w:rsidR="007C5308" w:rsidRDefault="007C5308" w:rsidP="00925EC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bidi="th-TH"/>
        </w:rPr>
      </w:pPr>
    </w:p>
    <w:p w:rsidR="00925ECF" w:rsidRDefault="00925ECF" w:rsidP="00925EC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bidi="th-TH"/>
        </w:rPr>
      </w:pPr>
      <w:r>
        <w:rPr>
          <w:rFonts w:ascii="Times New Roman" w:hAnsi="Times New Roman"/>
          <w:b/>
          <w:sz w:val="28"/>
          <w:szCs w:val="28"/>
          <w:u w:val="single"/>
          <w:lang w:bidi="th-TH"/>
        </w:rPr>
        <w:t>Регламент работы:</w:t>
      </w:r>
    </w:p>
    <w:p w:rsidR="00925ECF" w:rsidRDefault="00925ECF" w:rsidP="00925EC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bidi="th-TH"/>
        </w:rPr>
      </w:pPr>
      <w:r>
        <w:rPr>
          <w:rFonts w:ascii="Times New Roman" w:hAnsi="Times New Roman"/>
          <w:b/>
          <w:sz w:val="28"/>
          <w:szCs w:val="28"/>
          <w:lang w:bidi="th-TH"/>
        </w:rPr>
        <w:t xml:space="preserve">29 марта 2023 г. </w:t>
      </w:r>
    </w:p>
    <w:p w:rsidR="00925ECF" w:rsidRDefault="00925ECF" w:rsidP="00925E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th-TH"/>
        </w:rPr>
      </w:pPr>
      <w:r>
        <w:rPr>
          <w:rFonts w:ascii="Times New Roman" w:hAnsi="Times New Roman"/>
          <w:sz w:val="28"/>
          <w:szCs w:val="28"/>
          <w:lang w:bidi="th-TH"/>
        </w:rPr>
        <w:t>с 09.00 до 10.00 - регистрация;</w:t>
      </w:r>
    </w:p>
    <w:p w:rsidR="00925ECF" w:rsidRDefault="00925ECF" w:rsidP="00925E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th-TH"/>
        </w:rPr>
      </w:pPr>
      <w:r>
        <w:rPr>
          <w:rFonts w:ascii="Times New Roman" w:hAnsi="Times New Roman"/>
          <w:sz w:val="28"/>
          <w:szCs w:val="28"/>
          <w:lang w:bidi="th-TH"/>
        </w:rPr>
        <w:t>10.00 – 12.00 – пленарное заседание;</w:t>
      </w:r>
    </w:p>
    <w:p w:rsidR="00925ECF" w:rsidRDefault="00925ECF" w:rsidP="00925E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th-TH"/>
        </w:rPr>
      </w:pPr>
      <w:r>
        <w:rPr>
          <w:rFonts w:ascii="Times New Roman" w:hAnsi="Times New Roman"/>
          <w:sz w:val="28"/>
          <w:szCs w:val="28"/>
          <w:lang w:bidi="th-TH"/>
        </w:rPr>
        <w:t>12.00 – 13.00 – перерыв;</w:t>
      </w:r>
    </w:p>
    <w:p w:rsidR="00925ECF" w:rsidRDefault="00925ECF" w:rsidP="00925E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th-TH"/>
        </w:rPr>
      </w:pPr>
      <w:r>
        <w:rPr>
          <w:rFonts w:ascii="Times New Roman" w:hAnsi="Times New Roman"/>
          <w:sz w:val="28"/>
          <w:szCs w:val="28"/>
          <w:lang w:bidi="th-TH"/>
        </w:rPr>
        <w:t>13.00 – 15.00 – работа секций;</w:t>
      </w:r>
    </w:p>
    <w:p w:rsidR="00925ECF" w:rsidRDefault="00925ECF" w:rsidP="00925E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th-TH"/>
        </w:rPr>
      </w:pPr>
      <w:r>
        <w:rPr>
          <w:rFonts w:ascii="Times New Roman" w:hAnsi="Times New Roman"/>
          <w:sz w:val="28"/>
          <w:szCs w:val="28"/>
          <w:lang w:bidi="th-TH"/>
        </w:rPr>
        <w:t xml:space="preserve">15.00 – 15.30 – подведение итогов </w:t>
      </w:r>
      <w:r w:rsidR="00EB4EC6">
        <w:rPr>
          <w:rFonts w:ascii="Times New Roman" w:hAnsi="Times New Roman"/>
          <w:sz w:val="28"/>
          <w:szCs w:val="28"/>
          <w:lang w:bidi="th-TH"/>
        </w:rPr>
        <w:t xml:space="preserve">дня </w:t>
      </w:r>
      <w:r>
        <w:rPr>
          <w:rFonts w:ascii="Times New Roman" w:hAnsi="Times New Roman"/>
          <w:sz w:val="28"/>
          <w:szCs w:val="28"/>
          <w:lang w:bidi="th-TH"/>
        </w:rPr>
        <w:t>конференции, награждение участников.</w:t>
      </w:r>
    </w:p>
    <w:p w:rsidR="00EB4EC6" w:rsidRDefault="00EB4EC6" w:rsidP="00EB4EC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bidi="th-TH"/>
        </w:rPr>
      </w:pPr>
      <w:r>
        <w:rPr>
          <w:rFonts w:ascii="Times New Roman" w:hAnsi="Times New Roman"/>
          <w:b/>
          <w:sz w:val="28"/>
          <w:szCs w:val="28"/>
          <w:lang w:bidi="th-TH"/>
        </w:rPr>
        <w:t xml:space="preserve">30 марта 2023 г. </w:t>
      </w:r>
    </w:p>
    <w:p w:rsidR="00EB4EC6" w:rsidRDefault="00EB4EC6" w:rsidP="00EB4E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th-TH"/>
        </w:rPr>
      </w:pPr>
      <w:r>
        <w:rPr>
          <w:rFonts w:ascii="Times New Roman" w:hAnsi="Times New Roman"/>
          <w:sz w:val="28"/>
          <w:szCs w:val="28"/>
          <w:lang w:bidi="th-TH"/>
        </w:rPr>
        <w:t>с 09.00 до 10.00 - регистрация;</w:t>
      </w:r>
    </w:p>
    <w:p w:rsidR="00EB4EC6" w:rsidRDefault="00EB4EC6" w:rsidP="00EB4E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th-TH"/>
        </w:rPr>
      </w:pPr>
      <w:r>
        <w:rPr>
          <w:rFonts w:ascii="Times New Roman" w:hAnsi="Times New Roman"/>
          <w:sz w:val="28"/>
          <w:szCs w:val="28"/>
          <w:lang w:bidi="th-TH"/>
        </w:rPr>
        <w:t>10.00 – 12.00 – круглый стол: «</w:t>
      </w:r>
      <w:r>
        <w:rPr>
          <w:rFonts w:ascii="Times New Roman" w:hAnsi="Times New Roman"/>
          <w:bCs/>
          <w:i/>
          <w:sz w:val="28"/>
          <w:szCs w:val="28"/>
          <w:lang w:bidi="th-TH"/>
        </w:rPr>
        <w:t>Профилактика деструктивного поведения обучающихся в процессе формирования духовно-нравственной культуры: опыт, проблемы, перспективы в регионе»</w:t>
      </w:r>
      <w:r>
        <w:rPr>
          <w:rFonts w:ascii="Times New Roman" w:hAnsi="Times New Roman"/>
          <w:sz w:val="28"/>
          <w:szCs w:val="28"/>
          <w:lang w:bidi="th-TH"/>
        </w:rPr>
        <w:t>;</w:t>
      </w:r>
    </w:p>
    <w:p w:rsidR="00EB4EC6" w:rsidRDefault="00EB4EC6" w:rsidP="00EB4E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th-TH"/>
        </w:rPr>
      </w:pPr>
      <w:r>
        <w:rPr>
          <w:rFonts w:ascii="Times New Roman" w:hAnsi="Times New Roman"/>
          <w:sz w:val="28"/>
          <w:szCs w:val="28"/>
          <w:lang w:bidi="th-TH"/>
        </w:rPr>
        <w:t>12.00 – 13.00 – перерыв: брейк-кофе, экскурсия по школе;</w:t>
      </w:r>
    </w:p>
    <w:p w:rsidR="00EB4EC6" w:rsidRDefault="00EB4EC6" w:rsidP="00EB4E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th-TH"/>
        </w:rPr>
      </w:pPr>
      <w:r>
        <w:rPr>
          <w:rFonts w:ascii="Times New Roman" w:hAnsi="Times New Roman"/>
          <w:sz w:val="28"/>
          <w:szCs w:val="28"/>
          <w:lang w:bidi="th-TH"/>
        </w:rPr>
        <w:t>13.00 – 15.00 – мастер-классы;</w:t>
      </w:r>
    </w:p>
    <w:p w:rsidR="00EB4EC6" w:rsidRDefault="00EB4EC6" w:rsidP="00EB4E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th-TH"/>
        </w:rPr>
      </w:pPr>
      <w:r>
        <w:rPr>
          <w:rFonts w:ascii="Times New Roman" w:hAnsi="Times New Roman"/>
          <w:sz w:val="28"/>
          <w:szCs w:val="28"/>
          <w:lang w:bidi="th-TH"/>
        </w:rPr>
        <w:t>15.00 – 15.30 – подведение итогов конференции, награждение участников.</w:t>
      </w:r>
    </w:p>
    <w:p w:rsidR="00925ECF" w:rsidRDefault="00925ECF" w:rsidP="00925E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th-TH"/>
        </w:rPr>
      </w:pPr>
      <w:r>
        <w:rPr>
          <w:rFonts w:ascii="Times New Roman" w:hAnsi="Times New Roman"/>
          <w:sz w:val="28"/>
          <w:szCs w:val="28"/>
        </w:rPr>
        <w:t>Материалы конференции будут опубликованы в сборнике, а также размещены в РИНЦ.</w:t>
      </w:r>
    </w:p>
    <w:p w:rsidR="00925ECF" w:rsidRDefault="00925ECF" w:rsidP="00925E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bidi="th-TH"/>
        </w:rPr>
      </w:pPr>
      <w:r>
        <w:rPr>
          <w:rFonts w:ascii="Times New Roman" w:hAnsi="Times New Roman"/>
          <w:b/>
          <w:bCs/>
          <w:i/>
          <w:sz w:val="28"/>
          <w:szCs w:val="28"/>
          <w:lang w:bidi="th-TH"/>
        </w:rPr>
        <w:t>Оргкомитет конференции:</w:t>
      </w:r>
    </w:p>
    <w:p w:rsidR="00925ECF" w:rsidRDefault="00925ECF" w:rsidP="00925ECF">
      <w:pPr>
        <w:tabs>
          <w:tab w:val="left" w:pos="831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Гребенникова В.М., председатель, декан факультета педагогики, психологии и коммуникативистики, заведующий кафедрой педагогики и психологии КубГУ, доктор педагогических наук, профессор;</w:t>
      </w:r>
    </w:p>
    <w:p w:rsidR="00925ECF" w:rsidRDefault="00925ECF" w:rsidP="00925ECF">
      <w:pPr>
        <w:tabs>
          <w:tab w:val="left" w:pos="831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Сажина Н.М., заместитель председателя, заместитель декана по научной работе факультета педагогики, психологии и коммуникативистики, заведующий кафедрой технологии и предпринимательства КубГУ, доктор педагогических наук, профессор;</w:t>
      </w:r>
    </w:p>
    <w:p w:rsidR="00925ECF" w:rsidRDefault="00925ECF" w:rsidP="00925ECF">
      <w:pPr>
        <w:tabs>
          <w:tab w:val="left" w:pos="831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Синицын Ю.Н., заместитель председателя, профессор кафедры технологии и предпринимательства КубГУ, доктор педагогических наук</w:t>
      </w:r>
      <w:r w:rsidR="00EB11BF">
        <w:rPr>
          <w:rFonts w:ascii="Times New Roman" w:hAnsi="Times New Roman"/>
          <w:sz w:val="28"/>
          <w:szCs w:val="28"/>
        </w:rPr>
        <w:t>, доцент</w:t>
      </w:r>
      <w:r>
        <w:rPr>
          <w:rFonts w:ascii="Times New Roman" w:hAnsi="Times New Roman"/>
          <w:sz w:val="28"/>
          <w:szCs w:val="28"/>
        </w:rPr>
        <w:t>;</w:t>
      </w:r>
    </w:p>
    <w:p w:rsidR="00925ECF" w:rsidRDefault="00925ECF" w:rsidP="00925ECF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Ушаков А.А., заместитель председателя, доцент кафедры технологии и предпринимательства КубГУ,</w:t>
      </w:r>
      <w:r w:rsidR="00EB11BF" w:rsidRPr="00EB11BF">
        <w:rPr>
          <w:rFonts w:ascii="Times New Roman" w:hAnsi="Times New Roman"/>
          <w:sz w:val="28"/>
          <w:szCs w:val="28"/>
        </w:rPr>
        <w:t xml:space="preserve"> </w:t>
      </w:r>
      <w:r w:rsidR="00EB11BF">
        <w:rPr>
          <w:rFonts w:ascii="Times New Roman" w:hAnsi="Times New Roman"/>
          <w:sz w:val="28"/>
          <w:szCs w:val="28"/>
        </w:rPr>
        <w:t>руководитель научно-образовательного центра «Интеграция», кандидат педагогических наук</w:t>
      </w:r>
      <w:r>
        <w:rPr>
          <w:rFonts w:ascii="Times New Roman" w:hAnsi="Times New Roman"/>
          <w:sz w:val="28"/>
          <w:szCs w:val="28"/>
        </w:rPr>
        <w:t>;</w:t>
      </w:r>
    </w:p>
    <w:p w:rsidR="00F710DE" w:rsidRDefault="001905FB" w:rsidP="001905FB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Жирма Е.Н., заместитель председателя, директор </w:t>
      </w:r>
      <w:r w:rsidRPr="00F710DE">
        <w:rPr>
          <w:rFonts w:ascii="Times New Roman" w:hAnsi="Times New Roman"/>
          <w:sz w:val="28"/>
          <w:szCs w:val="28"/>
        </w:rPr>
        <w:t>МАОУ СОШ № 61 г. Краснодара</w:t>
      </w:r>
      <w:r>
        <w:rPr>
          <w:rFonts w:ascii="Times New Roman" w:hAnsi="Times New Roman"/>
          <w:sz w:val="28"/>
          <w:szCs w:val="28"/>
        </w:rPr>
        <w:t>;</w:t>
      </w:r>
    </w:p>
    <w:p w:rsidR="001905FB" w:rsidRDefault="001905FB" w:rsidP="001905FB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Шумилова Е.А., член рабочей группы,</w:t>
      </w:r>
      <w:r w:rsidR="00265081">
        <w:rPr>
          <w:rFonts w:ascii="Times New Roman" w:hAnsi="Times New Roman"/>
          <w:sz w:val="28"/>
          <w:szCs w:val="28"/>
        </w:rPr>
        <w:t xml:space="preserve"> зав. кафедрой дефектологии и специальной педагогики</w:t>
      </w:r>
      <w:r w:rsidR="00EB11BF">
        <w:rPr>
          <w:rFonts w:ascii="Times New Roman" w:hAnsi="Times New Roman"/>
          <w:sz w:val="28"/>
          <w:szCs w:val="28"/>
        </w:rPr>
        <w:t xml:space="preserve"> КубГУ,</w:t>
      </w:r>
      <w:r w:rsidR="00EB11BF" w:rsidRPr="00EB11BF">
        <w:rPr>
          <w:rFonts w:ascii="Times New Roman" w:hAnsi="Times New Roman"/>
          <w:sz w:val="28"/>
          <w:szCs w:val="28"/>
        </w:rPr>
        <w:t xml:space="preserve"> </w:t>
      </w:r>
      <w:r w:rsidR="00EB11BF">
        <w:rPr>
          <w:rFonts w:ascii="Times New Roman" w:hAnsi="Times New Roman"/>
          <w:sz w:val="28"/>
          <w:szCs w:val="28"/>
        </w:rPr>
        <w:t>доктор педагогических наук, профессор</w:t>
      </w:r>
      <w:r w:rsidR="00265081">
        <w:rPr>
          <w:rFonts w:ascii="Times New Roman" w:hAnsi="Times New Roman"/>
          <w:sz w:val="28"/>
          <w:szCs w:val="28"/>
        </w:rPr>
        <w:t>;</w:t>
      </w:r>
    </w:p>
    <w:p w:rsidR="001905FB" w:rsidRDefault="001905FB" w:rsidP="001905FB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Мосина О.А., член рабочей группы,</w:t>
      </w:r>
      <w:r w:rsidR="00265081">
        <w:rPr>
          <w:rFonts w:ascii="Times New Roman" w:hAnsi="Times New Roman"/>
          <w:sz w:val="28"/>
          <w:szCs w:val="28"/>
        </w:rPr>
        <w:t xml:space="preserve"> зав. кафедрой общей и социальной педагогики</w:t>
      </w:r>
      <w:r w:rsidR="00EB11BF">
        <w:rPr>
          <w:rFonts w:ascii="Times New Roman" w:hAnsi="Times New Roman"/>
          <w:sz w:val="28"/>
          <w:szCs w:val="28"/>
        </w:rPr>
        <w:t xml:space="preserve"> КубГУ,</w:t>
      </w:r>
      <w:r w:rsidR="00EB11BF" w:rsidRPr="00EB11BF">
        <w:rPr>
          <w:rFonts w:ascii="Times New Roman" w:hAnsi="Times New Roman"/>
          <w:sz w:val="28"/>
          <w:szCs w:val="28"/>
        </w:rPr>
        <w:t xml:space="preserve"> </w:t>
      </w:r>
      <w:r w:rsidR="00EB11BF">
        <w:rPr>
          <w:rFonts w:ascii="Times New Roman" w:hAnsi="Times New Roman"/>
          <w:sz w:val="28"/>
          <w:szCs w:val="28"/>
        </w:rPr>
        <w:t>доктор педагогических наук, профессор</w:t>
      </w:r>
      <w:r w:rsidR="00265081">
        <w:rPr>
          <w:rFonts w:ascii="Times New Roman" w:hAnsi="Times New Roman"/>
          <w:sz w:val="28"/>
          <w:szCs w:val="28"/>
        </w:rPr>
        <w:t>;</w:t>
      </w:r>
    </w:p>
    <w:p w:rsidR="007C5308" w:rsidRDefault="007C5308" w:rsidP="001905FB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Кураева Д.А., член рабочей группы,</w:t>
      </w:r>
      <w:r w:rsidRPr="002650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зав. кафедрой дошкольной педагогики и психологии</w:t>
      </w:r>
      <w:r w:rsidR="00EB11BF" w:rsidRPr="00EB11BF">
        <w:rPr>
          <w:rFonts w:ascii="Times New Roman" w:hAnsi="Times New Roman"/>
          <w:sz w:val="28"/>
          <w:szCs w:val="28"/>
        </w:rPr>
        <w:t xml:space="preserve"> </w:t>
      </w:r>
      <w:r w:rsidR="00EB11BF">
        <w:rPr>
          <w:rFonts w:ascii="Times New Roman" w:hAnsi="Times New Roman"/>
          <w:sz w:val="28"/>
          <w:szCs w:val="28"/>
        </w:rPr>
        <w:t>КубГУ,</w:t>
      </w:r>
      <w:r w:rsidR="00EB11BF" w:rsidRPr="00EB11BF">
        <w:rPr>
          <w:rFonts w:ascii="Times New Roman" w:hAnsi="Times New Roman"/>
          <w:sz w:val="28"/>
          <w:szCs w:val="28"/>
        </w:rPr>
        <w:t xml:space="preserve"> </w:t>
      </w:r>
      <w:r w:rsidR="00EB11BF">
        <w:rPr>
          <w:rFonts w:ascii="Times New Roman" w:hAnsi="Times New Roman"/>
          <w:sz w:val="28"/>
          <w:szCs w:val="28"/>
        </w:rPr>
        <w:t>кандидат педагогических наук, доцент</w:t>
      </w:r>
      <w:r>
        <w:rPr>
          <w:rFonts w:ascii="Times New Roman" w:hAnsi="Times New Roman"/>
          <w:sz w:val="28"/>
          <w:szCs w:val="28"/>
        </w:rPr>
        <w:t>;</w:t>
      </w:r>
    </w:p>
    <w:p w:rsidR="001905FB" w:rsidRDefault="001905FB" w:rsidP="001905FB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Халилов Т.А., член рабочей группы,</w:t>
      </w:r>
      <w:r w:rsidR="00265081">
        <w:rPr>
          <w:rFonts w:ascii="Times New Roman" w:hAnsi="Times New Roman"/>
          <w:sz w:val="28"/>
          <w:szCs w:val="28"/>
        </w:rPr>
        <w:t xml:space="preserve"> доцент кафедры педагогики</w:t>
      </w:r>
      <w:r w:rsidR="00EB11BF">
        <w:rPr>
          <w:rFonts w:ascii="Times New Roman" w:hAnsi="Times New Roman"/>
          <w:sz w:val="28"/>
          <w:szCs w:val="28"/>
        </w:rPr>
        <w:t xml:space="preserve"> и психологии КубГУ,</w:t>
      </w:r>
      <w:r w:rsidR="00EB11BF" w:rsidRPr="00EB11BF">
        <w:rPr>
          <w:rFonts w:ascii="Times New Roman" w:hAnsi="Times New Roman"/>
          <w:sz w:val="28"/>
          <w:szCs w:val="28"/>
        </w:rPr>
        <w:t xml:space="preserve"> </w:t>
      </w:r>
      <w:r w:rsidR="00EB11BF">
        <w:rPr>
          <w:rFonts w:ascii="Times New Roman" w:hAnsi="Times New Roman"/>
          <w:sz w:val="28"/>
          <w:szCs w:val="28"/>
        </w:rPr>
        <w:t>кандидат политологических наук, доцент</w:t>
      </w:r>
      <w:r w:rsidR="00265081">
        <w:rPr>
          <w:rFonts w:ascii="Times New Roman" w:hAnsi="Times New Roman"/>
          <w:sz w:val="28"/>
          <w:szCs w:val="28"/>
        </w:rPr>
        <w:t>;</w:t>
      </w:r>
    </w:p>
    <w:p w:rsidR="001905FB" w:rsidRDefault="001905FB" w:rsidP="001905FB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Хомутова Н.А., член рабочей группы,</w:t>
      </w:r>
      <w:r w:rsidRPr="001905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зам. директора </w:t>
      </w:r>
      <w:r w:rsidRPr="00F710DE">
        <w:rPr>
          <w:rFonts w:ascii="Times New Roman" w:hAnsi="Times New Roman"/>
          <w:sz w:val="28"/>
          <w:szCs w:val="28"/>
        </w:rPr>
        <w:t>МАОУ СОШ № 61 г. Краснодара</w:t>
      </w:r>
      <w:r>
        <w:rPr>
          <w:rFonts w:ascii="Times New Roman" w:hAnsi="Times New Roman"/>
          <w:sz w:val="28"/>
          <w:szCs w:val="28"/>
        </w:rPr>
        <w:t>;</w:t>
      </w:r>
    </w:p>
    <w:p w:rsidR="00925ECF" w:rsidRDefault="00925ECF" w:rsidP="00925ECF">
      <w:pPr>
        <w:tabs>
          <w:tab w:val="left" w:pos="831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Гребенников О.В., член рабочей группы, доцент кафедры технологии и предпринимательства КубГУ, кандидат педагогических наук;</w:t>
      </w:r>
    </w:p>
    <w:p w:rsidR="00925ECF" w:rsidRDefault="00925ECF" w:rsidP="00925ECF">
      <w:pPr>
        <w:tabs>
          <w:tab w:val="left" w:pos="831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Хентонен А.Г., член рабочей группы, доцент кафедры технологии и предпринимательства КубГУ, кандидат педагогических наук</w:t>
      </w:r>
      <w:r w:rsidR="00EB11BF">
        <w:rPr>
          <w:rFonts w:ascii="Times New Roman" w:hAnsi="Times New Roman"/>
          <w:sz w:val="28"/>
          <w:szCs w:val="28"/>
        </w:rPr>
        <w:t>, доцент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925ECF" w:rsidRDefault="00925ECF" w:rsidP="00925ECF">
      <w:pPr>
        <w:tabs>
          <w:tab w:val="left" w:pos="831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Фиалко А.И., член рабочей группы, доцент кафедры технологии и предпринимательства КубГУ, кандидат технических наук</w:t>
      </w:r>
      <w:r w:rsidR="00EB11BF">
        <w:rPr>
          <w:rFonts w:ascii="Times New Roman" w:hAnsi="Times New Roman"/>
          <w:sz w:val="28"/>
          <w:szCs w:val="28"/>
        </w:rPr>
        <w:t>, доцент</w:t>
      </w:r>
      <w:r>
        <w:rPr>
          <w:rFonts w:ascii="Times New Roman" w:hAnsi="Times New Roman"/>
          <w:sz w:val="28"/>
          <w:szCs w:val="28"/>
        </w:rPr>
        <w:t>;</w:t>
      </w:r>
    </w:p>
    <w:p w:rsidR="00925ECF" w:rsidRDefault="00925ECF" w:rsidP="00925ECF">
      <w:pPr>
        <w:tabs>
          <w:tab w:val="left" w:pos="831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Парфенова И.А., член рабочей группы, доцент кафедры технологии и предпринимательства КубГУ, кандидат технических наук</w:t>
      </w:r>
      <w:r w:rsidR="00EB11BF">
        <w:rPr>
          <w:rFonts w:ascii="Times New Roman" w:hAnsi="Times New Roman"/>
          <w:sz w:val="28"/>
          <w:szCs w:val="28"/>
        </w:rPr>
        <w:t>, доцент</w:t>
      </w:r>
      <w:r>
        <w:rPr>
          <w:rFonts w:ascii="Times New Roman" w:hAnsi="Times New Roman"/>
          <w:sz w:val="28"/>
          <w:szCs w:val="28"/>
        </w:rPr>
        <w:t>;</w:t>
      </w:r>
    </w:p>
    <w:p w:rsidR="001905FB" w:rsidRDefault="00925ECF" w:rsidP="00925ECF">
      <w:pPr>
        <w:tabs>
          <w:tab w:val="left" w:pos="831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Юрченко Т.В.,</w:t>
      </w:r>
      <w:r w:rsidR="001905FB" w:rsidRPr="001905FB">
        <w:rPr>
          <w:rFonts w:ascii="Times New Roman" w:hAnsi="Times New Roman"/>
          <w:sz w:val="28"/>
          <w:szCs w:val="28"/>
        </w:rPr>
        <w:t xml:space="preserve"> </w:t>
      </w:r>
      <w:r w:rsidR="001905FB">
        <w:rPr>
          <w:rFonts w:ascii="Times New Roman" w:hAnsi="Times New Roman"/>
          <w:sz w:val="28"/>
          <w:szCs w:val="28"/>
        </w:rPr>
        <w:t>член рабочей группы,</w:t>
      </w:r>
      <w:r>
        <w:rPr>
          <w:rFonts w:ascii="Times New Roman" w:hAnsi="Times New Roman"/>
          <w:sz w:val="28"/>
          <w:szCs w:val="28"/>
        </w:rPr>
        <w:t xml:space="preserve"> преподаватель кафедры технологии и предпринимательства КубГУ</w:t>
      </w:r>
      <w:r w:rsidR="001905FB">
        <w:rPr>
          <w:rFonts w:ascii="Times New Roman" w:hAnsi="Times New Roman"/>
          <w:sz w:val="28"/>
          <w:szCs w:val="28"/>
        </w:rPr>
        <w:t>;</w:t>
      </w:r>
    </w:p>
    <w:p w:rsidR="00EB11BF" w:rsidRDefault="00EB11BF" w:rsidP="00925ECF">
      <w:pPr>
        <w:tabs>
          <w:tab w:val="left" w:pos="831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Окладникова М.Г., член рабочей группы, преподаватель кафедры технологии и предпринимательства КубГУ;</w:t>
      </w:r>
    </w:p>
    <w:p w:rsidR="00925ECF" w:rsidRDefault="001905FB" w:rsidP="00925ECF">
      <w:pPr>
        <w:tabs>
          <w:tab w:val="left" w:pos="831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Дубовик М.А., член рабочей группы, лаборант кафедры </w:t>
      </w:r>
      <w:r w:rsidR="00EB11BF">
        <w:rPr>
          <w:rFonts w:ascii="Times New Roman" w:hAnsi="Times New Roman"/>
          <w:sz w:val="28"/>
          <w:szCs w:val="28"/>
        </w:rPr>
        <w:t>дошкольной педагогики и психологии</w:t>
      </w:r>
      <w:r>
        <w:rPr>
          <w:rFonts w:ascii="Times New Roman" w:hAnsi="Times New Roman"/>
          <w:sz w:val="28"/>
          <w:szCs w:val="28"/>
        </w:rPr>
        <w:t xml:space="preserve"> КубГУ</w:t>
      </w:r>
      <w:r w:rsidR="00265081">
        <w:rPr>
          <w:rFonts w:ascii="Times New Roman" w:hAnsi="Times New Roman"/>
          <w:sz w:val="28"/>
          <w:szCs w:val="28"/>
        </w:rPr>
        <w:t>.</w:t>
      </w:r>
    </w:p>
    <w:p w:rsidR="00925ECF" w:rsidRDefault="00925ECF" w:rsidP="00925ECF">
      <w:pPr>
        <w:tabs>
          <w:tab w:val="num" w:pos="36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Для участия в конференции и публикации в сборнике необходимо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отправить на электронный адрес </w:t>
      </w:r>
      <w:hyperlink r:id="rId9" w:history="1">
        <w:r>
          <w:rPr>
            <w:rStyle w:val="a6"/>
            <w:rFonts w:ascii="Times New Roman" w:hAnsi="Times New Roman"/>
            <w:sz w:val="28"/>
            <w:szCs w:val="28"/>
          </w:rPr>
          <w:t>kaf.tp@mail.ru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до</w:t>
      </w:r>
      <w:r>
        <w:rPr>
          <w:rFonts w:ascii="Times New Roman" w:hAnsi="Times New Roman"/>
          <w:b/>
          <w:sz w:val="28"/>
          <w:szCs w:val="28"/>
        </w:rPr>
        <w:t xml:space="preserve"> 24.03.2022 г.:</w:t>
      </w:r>
    </w:p>
    <w:p w:rsidR="00925ECF" w:rsidRDefault="00925ECF" w:rsidP="00925ECF">
      <w:pPr>
        <w:tabs>
          <w:tab w:val="num" w:pos="36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 заявку (по форме);</w:t>
      </w:r>
    </w:p>
    <w:p w:rsidR="00925ECF" w:rsidRDefault="00925ECF" w:rsidP="00925ECF">
      <w:pPr>
        <w:tabs>
          <w:tab w:val="num" w:pos="36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текст статьи в соответствии с правилами оформления.</w:t>
      </w:r>
    </w:p>
    <w:p w:rsidR="00925ECF" w:rsidRDefault="00925ECF" w:rsidP="00925ECF">
      <w:pPr>
        <w:tabs>
          <w:tab w:val="num" w:pos="36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Оригинальность текстов статей должна составлять не менее 70 %.</w:t>
      </w:r>
    </w:p>
    <w:p w:rsidR="00925ECF" w:rsidRDefault="00925ECF" w:rsidP="00925ECF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Материалы научно-практической конференции в форме электронного научного сборника будут опубликованы за счет собственных средств участников научно-практической конференции. Оплата производится после принятия решения о публикации статьи. </w:t>
      </w:r>
    </w:p>
    <w:p w:rsidR="00925ECF" w:rsidRDefault="00925ECF" w:rsidP="00925ECF">
      <w:pPr>
        <w:tabs>
          <w:tab w:val="num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7C5308" w:rsidRDefault="00925ECF" w:rsidP="007C53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на публикацию статьи в сборнике по итогам </w:t>
      </w:r>
      <w:r>
        <w:rPr>
          <w:rFonts w:ascii="Times New Roman" w:hAnsi="Times New Roman"/>
          <w:bCs/>
          <w:sz w:val="28"/>
          <w:szCs w:val="28"/>
          <w:lang w:val="en-US" w:bidi="th-TH"/>
        </w:rPr>
        <w:t>III</w:t>
      </w:r>
      <w:r>
        <w:rPr>
          <w:rFonts w:ascii="Times New Roman" w:hAnsi="Times New Roman"/>
          <w:bCs/>
          <w:sz w:val="28"/>
          <w:szCs w:val="28"/>
          <w:lang w:bidi="th-TH"/>
        </w:rPr>
        <w:t xml:space="preserve"> ежегодной </w:t>
      </w:r>
      <w:r>
        <w:rPr>
          <w:rFonts w:ascii="Times New Roman" w:hAnsi="Times New Roman"/>
          <w:sz w:val="28"/>
          <w:szCs w:val="28"/>
        </w:rPr>
        <w:t xml:space="preserve">Всероссийской научно-практической конференции </w:t>
      </w:r>
      <w:r>
        <w:rPr>
          <w:rFonts w:ascii="Times New Roman" w:hAnsi="Times New Roman"/>
          <w:bCs/>
          <w:i/>
          <w:sz w:val="28"/>
          <w:szCs w:val="28"/>
          <w:lang w:bidi="th-TH"/>
        </w:rPr>
        <w:t xml:space="preserve">«Профилактика деструктивного поведения обучающихся в процессе формирования духовно-нравственной культуры». </w:t>
      </w:r>
    </w:p>
    <w:p w:rsidR="00925ECF" w:rsidRDefault="00925ECF" w:rsidP="00925EC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1.Фамилия_______________________________________________________</w:t>
      </w:r>
    </w:p>
    <w:p w:rsidR="00925ECF" w:rsidRDefault="00925ECF" w:rsidP="00925EC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25ECF" w:rsidRDefault="00925ECF" w:rsidP="00925EC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2.Имя________________________ 3. Отчество _________________________</w:t>
      </w:r>
    </w:p>
    <w:p w:rsidR="00925ECF" w:rsidRDefault="00925ECF" w:rsidP="00925EC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25ECF" w:rsidRDefault="00925ECF" w:rsidP="00925EC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4.Должность, уч. степень, звание ____________________________________</w:t>
      </w:r>
    </w:p>
    <w:p w:rsidR="00925ECF" w:rsidRDefault="00925ECF" w:rsidP="00925EC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25ECF" w:rsidRDefault="00925ECF" w:rsidP="00925EC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5.Место работы ___________________________________________________</w:t>
      </w:r>
    </w:p>
    <w:p w:rsidR="00925ECF" w:rsidRDefault="00925ECF" w:rsidP="00925EC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25ECF" w:rsidRDefault="00925ECF" w:rsidP="00925EC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6.Адрес, телефон,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____________________________________________</w:t>
      </w:r>
    </w:p>
    <w:p w:rsidR="00925ECF" w:rsidRDefault="00925ECF" w:rsidP="00925EC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25ECF" w:rsidRDefault="00925ECF" w:rsidP="00925EC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Название статьи _________________________________________________</w:t>
      </w:r>
    </w:p>
    <w:p w:rsidR="00925ECF" w:rsidRDefault="00925ECF" w:rsidP="00925EC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25ECF" w:rsidRDefault="00925ECF" w:rsidP="00925EC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Секция _________________________________________________________</w:t>
      </w:r>
    </w:p>
    <w:p w:rsidR="004A5AA3" w:rsidRDefault="004A5AA3" w:rsidP="00925ECF">
      <w:pPr>
        <w:tabs>
          <w:tab w:val="num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5ECF" w:rsidRDefault="00925ECF" w:rsidP="00925ECF">
      <w:pPr>
        <w:tabs>
          <w:tab w:val="num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Правила оформления статей</w:t>
      </w:r>
    </w:p>
    <w:p w:rsidR="007C5308" w:rsidRDefault="007C5308" w:rsidP="00925ECF">
      <w:pPr>
        <w:tabs>
          <w:tab w:val="num" w:pos="3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5ECF" w:rsidRDefault="00925ECF" w:rsidP="00925ECF">
      <w:pPr>
        <w:pStyle w:val="1"/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МАТЕРИАЛЫ СТАТЬИ</w:t>
      </w:r>
      <w:r>
        <w:rPr>
          <w:rFonts w:ascii="Times New Roman" w:hAnsi="Times New Roman"/>
          <w:sz w:val="28"/>
          <w:szCs w:val="28"/>
        </w:rPr>
        <w:t>.</w:t>
      </w:r>
    </w:p>
    <w:p w:rsidR="00925ECF" w:rsidRDefault="00925ECF" w:rsidP="00925ECF">
      <w:pPr>
        <w:pStyle w:val="1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Статья должна быть выполнена в программе </w:t>
      </w:r>
      <w:r>
        <w:rPr>
          <w:rFonts w:ascii="Times New Roman" w:hAnsi="Times New Roman"/>
          <w:sz w:val="28"/>
          <w:szCs w:val="28"/>
          <w:lang w:val="en-US"/>
        </w:rPr>
        <w:t>Microsoft</w:t>
      </w:r>
      <w:r w:rsidRPr="00925E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Office</w:t>
      </w:r>
      <w:r w:rsidRPr="00925E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 xml:space="preserve"> в одном файле. Формат А4, книжная ориентация.</w:t>
      </w:r>
    </w:p>
    <w:p w:rsidR="00925ECF" w:rsidRDefault="00925ECF" w:rsidP="00925ECF">
      <w:pPr>
        <w:pStyle w:val="1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b/>
          <w:sz w:val="28"/>
          <w:szCs w:val="28"/>
        </w:rPr>
        <w:t>В структуру</w:t>
      </w:r>
      <w:r>
        <w:rPr>
          <w:rFonts w:ascii="Times New Roman" w:hAnsi="Times New Roman"/>
          <w:sz w:val="28"/>
          <w:szCs w:val="28"/>
        </w:rPr>
        <w:t xml:space="preserve"> статьи должны входить: УДК, название статьи, ФИО авторов, название учреждения, на базе которого проведено исследование, электронная почта, аннотация, ключевые слова (затем то же на английском языке), введение (краткое), цель исследования, материал и методы исследования, результаты исследования и их обсуждение, выводы и заключение, список литературы. В статье может быть также представлен опыт работы автора или образовательной организации по рассматриваемой проблеме.</w:t>
      </w:r>
    </w:p>
    <w:p w:rsidR="00925ECF" w:rsidRDefault="00925ECF" w:rsidP="00925ECF">
      <w:pPr>
        <w:pStyle w:val="ListParagraph1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>
        <w:rPr>
          <w:rFonts w:ascii="Times New Roman" w:hAnsi="Times New Roman"/>
          <w:b/>
          <w:sz w:val="28"/>
          <w:szCs w:val="28"/>
        </w:rPr>
        <w:t>ОФОРМЛЕНИЕ СТАТЬИ.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25ECF" w:rsidRDefault="00925ECF" w:rsidP="00925ECF">
      <w:pPr>
        <w:pStyle w:val="ListParagraph1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 </w:t>
      </w:r>
      <w:r>
        <w:rPr>
          <w:rFonts w:ascii="Times New Roman" w:hAnsi="Times New Roman"/>
          <w:b/>
          <w:sz w:val="28"/>
          <w:szCs w:val="28"/>
        </w:rPr>
        <w:t>Классификатор УДК</w:t>
      </w:r>
      <w:r>
        <w:rPr>
          <w:rFonts w:ascii="Times New Roman" w:hAnsi="Times New Roman"/>
          <w:sz w:val="28"/>
          <w:szCs w:val="28"/>
        </w:rPr>
        <w:t>: при подготовке статьи необходимо указать шифр классификатора УДК по таблицам Универсальной десятичной классификации.</w:t>
      </w:r>
    </w:p>
    <w:p w:rsidR="00925ECF" w:rsidRDefault="00925ECF" w:rsidP="00925ECF">
      <w:pPr>
        <w:pStyle w:val="ListParagraph1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1.3.2. </w:t>
      </w:r>
      <w:r>
        <w:rPr>
          <w:rFonts w:ascii="Times New Roman" w:hAnsi="Times New Roman"/>
          <w:b/>
          <w:sz w:val="28"/>
          <w:szCs w:val="28"/>
        </w:rPr>
        <w:t>Заглавие статей</w:t>
      </w:r>
      <w:r>
        <w:rPr>
          <w:rFonts w:ascii="Times New Roman" w:hAnsi="Times New Roman"/>
          <w:sz w:val="28"/>
          <w:szCs w:val="28"/>
        </w:rPr>
        <w:t xml:space="preserve"> должны соответствовать следующим требованиям:</w:t>
      </w:r>
    </w:p>
    <w:p w:rsidR="00925ECF" w:rsidRDefault="00925ECF" w:rsidP="00925E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заглавия научных статей должны быть информативными;</w:t>
      </w:r>
    </w:p>
    <w:p w:rsidR="00925ECF" w:rsidRDefault="00925ECF" w:rsidP="00925E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заглавиях статей можно использовать только общепринятые сокращения.</w:t>
      </w:r>
    </w:p>
    <w:p w:rsidR="00925ECF" w:rsidRDefault="00925ECF" w:rsidP="00925ECF">
      <w:pPr>
        <w:pStyle w:val="ListParagraph1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требования также предъявляются к оформлению аннотаций и ключевых слов.</w:t>
      </w:r>
    </w:p>
    <w:p w:rsidR="00925ECF" w:rsidRDefault="00925ECF" w:rsidP="00925ECF">
      <w:pPr>
        <w:pStyle w:val="ListParagraph1"/>
        <w:tabs>
          <w:tab w:val="left" w:pos="567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1.3.3. </w:t>
      </w:r>
      <w:r>
        <w:rPr>
          <w:rFonts w:ascii="Times New Roman" w:hAnsi="Times New Roman"/>
          <w:b/>
          <w:sz w:val="28"/>
          <w:szCs w:val="28"/>
        </w:rPr>
        <w:t>Оформление аннотаций</w:t>
      </w:r>
      <w:r>
        <w:rPr>
          <w:rFonts w:ascii="Times New Roman" w:hAnsi="Times New Roman"/>
          <w:sz w:val="28"/>
          <w:szCs w:val="28"/>
        </w:rPr>
        <w:t xml:space="preserve"> - шрифт 14 </w:t>
      </w:r>
      <w:proofErr w:type="spellStart"/>
      <w:r>
        <w:rPr>
          <w:rFonts w:ascii="Times New Roman" w:hAnsi="Times New Roman"/>
          <w:sz w:val="28"/>
          <w:szCs w:val="28"/>
        </w:rPr>
        <w:t>Times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New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Roman</w:t>
      </w:r>
      <w:proofErr w:type="spellEnd"/>
      <w:r>
        <w:rPr>
          <w:rFonts w:ascii="Times New Roman" w:hAnsi="Times New Roman"/>
          <w:sz w:val="28"/>
          <w:szCs w:val="28"/>
        </w:rPr>
        <w:t xml:space="preserve">, интервал – 1. Объем аннотации - от 150 до 250 слов. В аннотации кратко излагается предмет статьи, информация об основных содержащихся в ней исследованиях и результатах. </w:t>
      </w:r>
    </w:p>
    <w:p w:rsidR="00925ECF" w:rsidRDefault="00925ECF" w:rsidP="00925ECF">
      <w:pPr>
        <w:pStyle w:val="ListParagraph1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1.3.4. </w:t>
      </w:r>
      <w:r>
        <w:rPr>
          <w:rFonts w:ascii="Times New Roman" w:hAnsi="Times New Roman"/>
          <w:b/>
          <w:sz w:val="28"/>
          <w:szCs w:val="28"/>
        </w:rPr>
        <w:t>Ключевые слова:</w:t>
      </w:r>
      <w:r>
        <w:rPr>
          <w:rFonts w:ascii="Times New Roman" w:hAnsi="Times New Roman"/>
          <w:sz w:val="28"/>
          <w:szCs w:val="28"/>
        </w:rPr>
        <w:t xml:space="preserve"> 5-8 слов или словосочетаний.</w:t>
      </w:r>
    </w:p>
    <w:p w:rsidR="00925ECF" w:rsidRDefault="00925ECF" w:rsidP="00925ECF">
      <w:pPr>
        <w:pStyle w:val="ListParagraph1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1.3.5. </w:t>
      </w:r>
      <w:r>
        <w:rPr>
          <w:rFonts w:ascii="Times New Roman" w:hAnsi="Times New Roman"/>
          <w:b/>
          <w:sz w:val="28"/>
          <w:szCs w:val="28"/>
        </w:rPr>
        <w:t>Оформление основного текста:</w:t>
      </w:r>
    </w:p>
    <w:p w:rsidR="00925ECF" w:rsidRPr="001A1F92" w:rsidRDefault="00925ECF" w:rsidP="00925ECF">
      <w:pPr>
        <w:pStyle w:val="ListParagraph1"/>
        <w:spacing w:after="0" w:line="240" w:lineRule="auto"/>
        <w:ind w:left="-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A1F92"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i/>
          <w:sz w:val="28"/>
          <w:szCs w:val="28"/>
          <w:lang w:val="en-US"/>
        </w:rPr>
        <w:t> </w:t>
      </w:r>
      <w:r>
        <w:rPr>
          <w:rFonts w:ascii="Times New Roman" w:hAnsi="Times New Roman"/>
          <w:i/>
          <w:sz w:val="28"/>
          <w:szCs w:val="28"/>
        </w:rPr>
        <w:t>шрифт</w:t>
      </w:r>
      <w:r w:rsidRPr="001A1F92">
        <w:rPr>
          <w:rFonts w:ascii="Times New Roman" w:hAnsi="Times New Roman"/>
          <w:i/>
          <w:sz w:val="28"/>
          <w:szCs w:val="28"/>
        </w:rPr>
        <w:t xml:space="preserve"> - 1</w:t>
      </w:r>
      <w:r>
        <w:rPr>
          <w:rFonts w:ascii="Times New Roman" w:hAnsi="Times New Roman"/>
          <w:i/>
          <w:sz w:val="28"/>
          <w:szCs w:val="28"/>
        </w:rPr>
        <w:t>4</w:t>
      </w:r>
      <w:r w:rsidRPr="001A1F92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Times</w:t>
      </w:r>
      <w:r w:rsidRPr="001A1F92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New</w:t>
      </w:r>
      <w:r w:rsidRPr="001A1F92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Roman</w:t>
      </w:r>
      <w:r w:rsidRPr="001A1F92">
        <w:rPr>
          <w:rFonts w:ascii="Times New Roman" w:hAnsi="Times New Roman"/>
          <w:i/>
          <w:sz w:val="28"/>
          <w:szCs w:val="28"/>
        </w:rPr>
        <w:t>;</w:t>
      </w:r>
    </w:p>
    <w:p w:rsidR="00925ECF" w:rsidRPr="00D96FB3" w:rsidRDefault="00925ECF" w:rsidP="00925ECF">
      <w:pPr>
        <w:spacing w:after="0" w:line="240" w:lineRule="auto"/>
        <w:ind w:left="-567"/>
        <w:jc w:val="both"/>
        <w:rPr>
          <w:rFonts w:ascii="Times New Roman" w:hAnsi="Times New Roman"/>
          <w:i/>
          <w:sz w:val="28"/>
          <w:szCs w:val="28"/>
        </w:rPr>
      </w:pPr>
      <w:r w:rsidRPr="00D96FB3"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i/>
          <w:sz w:val="28"/>
          <w:szCs w:val="28"/>
          <w:lang w:val="en-US"/>
        </w:rPr>
        <w:t> </w:t>
      </w:r>
      <w:r>
        <w:rPr>
          <w:rFonts w:ascii="Times New Roman" w:hAnsi="Times New Roman"/>
          <w:i/>
          <w:sz w:val="28"/>
          <w:szCs w:val="28"/>
        </w:rPr>
        <w:t>интервал</w:t>
      </w:r>
      <w:r w:rsidRPr="00D96FB3">
        <w:rPr>
          <w:rFonts w:ascii="Times New Roman" w:hAnsi="Times New Roman"/>
          <w:i/>
          <w:sz w:val="28"/>
          <w:szCs w:val="28"/>
        </w:rPr>
        <w:t xml:space="preserve"> – 1; </w:t>
      </w:r>
    </w:p>
    <w:p w:rsidR="00925ECF" w:rsidRDefault="00925ECF" w:rsidP="00925ECF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i/>
          <w:sz w:val="28"/>
          <w:szCs w:val="28"/>
          <w:lang w:val="en-US"/>
        </w:rPr>
        <w:t> </w:t>
      </w:r>
      <w:r>
        <w:rPr>
          <w:rFonts w:ascii="Times New Roman" w:hAnsi="Times New Roman"/>
          <w:i/>
          <w:sz w:val="28"/>
          <w:szCs w:val="28"/>
        </w:rPr>
        <w:t xml:space="preserve">поля: </w:t>
      </w:r>
      <w:r>
        <w:rPr>
          <w:rFonts w:ascii="Times New Roman" w:hAnsi="Times New Roman"/>
          <w:sz w:val="28"/>
          <w:szCs w:val="28"/>
        </w:rPr>
        <w:t>левое, правое, верхнее, нижнее – 2 см, аналогичные поля применяются при размещении на странице таблиц, схем, рисунков и списка литературы;</w:t>
      </w:r>
    </w:p>
    <w:p w:rsidR="00925ECF" w:rsidRDefault="00925ECF" w:rsidP="00925ECF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</w:rPr>
        <w:t>таблицы</w:t>
      </w:r>
      <w:r>
        <w:rPr>
          <w:rFonts w:ascii="Times New Roman" w:hAnsi="Times New Roman"/>
          <w:sz w:val="28"/>
          <w:szCs w:val="28"/>
        </w:rPr>
        <w:t xml:space="preserve"> должны содержать только необходимые данные и представлять собой обобщенные и статистически обработанные материалы, каждая таблица снабжается заголовком и вставляется в текст после абзаца с первой ссылкой на нее; </w:t>
      </w:r>
    </w:p>
    <w:p w:rsidR="00925ECF" w:rsidRDefault="00925ECF" w:rsidP="00925ECF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</w:rPr>
        <w:t>рисунки:</w:t>
      </w:r>
      <w:r>
        <w:rPr>
          <w:rFonts w:ascii="Times New Roman" w:hAnsi="Times New Roman"/>
          <w:sz w:val="28"/>
          <w:szCs w:val="28"/>
        </w:rPr>
        <w:t xml:space="preserve"> количество графического материала должно быть минимальным, каждый рисунок должен иметь подпись (под рисунком);</w:t>
      </w:r>
    </w:p>
    <w:p w:rsidR="00925ECF" w:rsidRDefault="00925ECF" w:rsidP="00925ECF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</w:rPr>
        <w:t>рисунки и таблицы, а также подписи к ним оформляются в соответствии с требованиями ГОСТа;</w:t>
      </w:r>
    </w:p>
    <w:p w:rsidR="00925ECF" w:rsidRDefault="00925ECF" w:rsidP="00925ECF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</w:rPr>
        <w:t>библиографические ссылки</w:t>
      </w:r>
      <w:r>
        <w:rPr>
          <w:rFonts w:ascii="Times New Roman" w:hAnsi="Times New Roman"/>
          <w:sz w:val="28"/>
          <w:szCs w:val="28"/>
        </w:rPr>
        <w:t xml:space="preserve"> в тексте статьи следу</w:t>
      </w:r>
      <w:bookmarkStart w:id="1" w:name="_Hlk523731370"/>
      <w:r>
        <w:rPr>
          <w:rFonts w:ascii="Times New Roman" w:hAnsi="Times New Roman"/>
          <w:sz w:val="28"/>
          <w:szCs w:val="28"/>
        </w:rPr>
        <w:t xml:space="preserve">ет давать в квадратных скобках [1]. </w:t>
      </w:r>
      <w:bookmarkEnd w:id="1"/>
      <w:r>
        <w:rPr>
          <w:rFonts w:ascii="Times New Roman" w:hAnsi="Times New Roman"/>
          <w:sz w:val="28"/>
          <w:szCs w:val="28"/>
        </w:rPr>
        <w:t xml:space="preserve">Единая ссылка вида [1,2,3] оформляется не более, чем на три источника. </w:t>
      </w:r>
    </w:p>
    <w:p w:rsidR="00925ECF" w:rsidRDefault="00925ECF" w:rsidP="00925ECF">
      <w:pPr>
        <w:spacing w:after="0" w:line="240" w:lineRule="auto"/>
        <w:ind w:left="-567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1.3.6. </w:t>
      </w:r>
      <w:r>
        <w:rPr>
          <w:rFonts w:ascii="Times New Roman" w:hAnsi="Times New Roman"/>
          <w:b/>
          <w:sz w:val="28"/>
          <w:szCs w:val="28"/>
        </w:rPr>
        <w:t>Список литературы</w:t>
      </w:r>
      <w:r>
        <w:rPr>
          <w:rFonts w:ascii="Times New Roman" w:hAnsi="Times New Roman"/>
          <w:sz w:val="28"/>
          <w:szCs w:val="28"/>
        </w:rPr>
        <w:t xml:space="preserve"> для оригинальной статьи - не менее 5 и не более 15 источников. Цитируемая литература приводится общим списком в конце статьи в алфавитном порядке. </w:t>
      </w:r>
      <w:r>
        <w:rPr>
          <w:rFonts w:ascii="Times New Roman" w:eastAsia="Calibri" w:hAnsi="Times New Roman"/>
          <w:sz w:val="28"/>
          <w:szCs w:val="28"/>
        </w:rPr>
        <w:t xml:space="preserve">В список литературы не включаются источники, наличие которых невозможно проверить (материалы локальных конференций, сборники статей, методические рекомендации и др., не размещенные в сети интернет в свободном доступе). </w:t>
      </w:r>
    </w:p>
    <w:p w:rsidR="001A1F92" w:rsidRDefault="001A1F92" w:rsidP="00925ECF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B4EC6" w:rsidRDefault="00EB4EC6" w:rsidP="00925ECF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925ECF" w:rsidRDefault="00925ECF" w:rsidP="00925ECF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Образец оформления статьи</w:t>
      </w:r>
    </w:p>
    <w:p w:rsidR="00925ECF" w:rsidRDefault="00925ECF" w:rsidP="00925EC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УДК 371.71</w:t>
      </w:r>
    </w:p>
    <w:p w:rsidR="00925ECF" w:rsidRDefault="00925ECF" w:rsidP="00925EC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5ECF" w:rsidRPr="001A1F92" w:rsidRDefault="001A1F92" w:rsidP="001A1F92">
      <w:pPr>
        <w:spacing w:after="0"/>
        <w:jc w:val="center"/>
        <w:rPr>
          <w:rFonts w:ascii="Times New Roman" w:eastAsia="Calibri" w:hAnsi="Times New Roman"/>
          <w:b/>
          <w:bCs/>
          <w:iCs/>
          <w:sz w:val="28"/>
          <w:szCs w:val="28"/>
        </w:rPr>
      </w:pPr>
      <w:r w:rsidRPr="001A1F92">
        <w:rPr>
          <w:rFonts w:ascii="Times New Roman" w:eastAsia="Calibri" w:hAnsi="Times New Roman"/>
          <w:b/>
          <w:bCs/>
          <w:iCs/>
          <w:sz w:val="28"/>
          <w:szCs w:val="28"/>
        </w:rPr>
        <w:t>ДЕСТРУКТИВНЫЕ ПРОЯВЛЕНИЯ У ОБУЧАЮЩИХСЯ В ЦИФРОВОЙ СРЕДЕ</w:t>
      </w:r>
    </w:p>
    <w:p w:rsidR="00925ECF" w:rsidRPr="001A1F92" w:rsidRDefault="00925ECF" w:rsidP="001A1F9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A1F92">
        <w:rPr>
          <w:rFonts w:ascii="Times New Roman" w:hAnsi="Times New Roman"/>
          <w:b/>
          <w:sz w:val="28"/>
          <w:szCs w:val="28"/>
        </w:rPr>
        <w:t xml:space="preserve">Синицын Юрий Николаевич </w:t>
      </w:r>
      <w:r w:rsidRPr="001A1F92">
        <w:rPr>
          <w:rFonts w:ascii="Times New Roman" w:hAnsi="Times New Roman"/>
          <w:sz w:val="28"/>
          <w:szCs w:val="28"/>
        </w:rPr>
        <w:t>(</w:t>
      </w:r>
      <w:r w:rsidRPr="001A1F92">
        <w:rPr>
          <w:rFonts w:ascii="Times New Roman" w:hAnsi="Times New Roman"/>
          <w:sz w:val="28"/>
          <w:szCs w:val="28"/>
          <w:lang w:val="en-US"/>
        </w:rPr>
        <w:t>e</w:t>
      </w:r>
      <w:r w:rsidRPr="001A1F92">
        <w:rPr>
          <w:rFonts w:ascii="Times New Roman" w:hAnsi="Times New Roman"/>
          <w:sz w:val="28"/>
          <w:szCs w:val="28"/>
        </w:rPr>
        <w:t>-</w:t>
      </w:r>
      <w:r w:rsidRPr="001A1F92">
        <w:rPr>
          <w:rFonts w:ascii="Times New Roman" w:hAnsi="Times New Roman"/>
          <w:sz w:val="28"/>
          <w:szCs w:val="28"/>
          <w:lang w:val="en-US"/>
        </w:rPr>
        <w:t>mail</w:t>
      </w:r>
      <w:r w:rsidRPr="001A1F9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A1F92">
        <w:rPr>
          <w:rFonts w:ascii="Times New Roman" w:hAnsi="Times New Roman"/>
          <w:sz w:val="28"/>
          <w:szCs w:val="28"/>
          <w:lang w:val="en-US"/>
        </w:rPr>
        <w:t>sinicyn</w:t>
      </w:r>
      <w:proofErr w:type="spellEnd"/>
      <w:r w:rsidRPr="001A1F92">
        <w:rPr>
          <w:rFonts w:ascii="Times New Roman" w:hAnsi="Times New Roman"/>
          <w:sz w:val="28"/>
          <w:szCs w:val="28"/>
        </w:rPr>
        <w:t>_</w:t>
      </w:r>
      <w:proofErr w:type="spellStart"/>
      <w:r w:rsidRPr="001A1F92">
        <w:rPr>
          <w:rFonts w:ascii="Times New Roman" w:hAnsi="Times New Roman"/>
          <w:sz w:val="28"/>
          <w:szCs w:val="28"/>
          <w:lang w:val="en-US"/>
        </w:rPr>
        <w:t>yuriy</w:t>
      </w:r>
      <w:proofErr w:type="spellEnd"/>
      <w:r w:rsidRPr="001A1F92">
        <w:rPr>
          <w:rFonts w:ascii="Times New Roman" w:hAnsi="Times New Roman"/>
          <w:sz w:val="28"/>
          <w:szCs w:val="28"/>
        </w:rPr>
        <w:t>333@</w:t>
      </w:r>
      <w:r w:rsidRPr="001A1F92">
        <w:rPr>
          <w:rFonts w:ascii="Times New Roman" w:hAnsi="Times New Roman"/>
          <w:sz w:val="28"/>
          <w:szCs w:val="28"/>
          <w:lang w:val="en-US"/>
        </w:rPr>
        <w:t>mail</w:t>
      </w:r>
      <w:r w:rsidRPr="001A1F92">
        <w:rPr>
          <w:rFonts w:ascii="Times New Roman" w:hAnsi="Times New Roman"/>
          <w:sz w:val="28"/>
          <w:szCs w:val="28"/>
        </w:rPr>
        <w:t>.</w:t>
      </w:r>
      <w:proofErr w:type="spellStart"/>
      <w:r w:rsidRPr="001A1F9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1A1F92">
        <w:rPr>
          <w:rFonts w:ascii="Times New Roman" w:hAnsi="Times New Roman"/>
          <w:sz w:val="28"/>
          <w:szCs w:val="28"/>
        </w:rPr>
        <w:t>)</w:t>
      </w:r>
    </w:p>
    <w:p w:rsidR="00925ECF" w:rsidRPr="001A1F92" w:rsidRDefault="00925ECF" w:rsidP="001A1F9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A1F92">
        <w:rPr>
          <w:rFonts w:ascii="Times New Roman" w:hAnsi="Times New Roman"/>
          <w:sz w:val="28"/>
          <w:szCs w:val="28"/>
        </w:rPr>
        <w:t>ФГБОУ ВО «Кубанский государственный университет», г. Краснодар</w:t>
      </w:r>
    </w:p>
    <w:p w:rsidR="00925ECF" w:rsidRPr="001A1F92" w:rsidRDefault="00925ECF" w:rsidP="001A1F9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A1F92">
        <w:rPr>
          <w:rFonts w:ascii="Times New Roman" w:hAnsi="Times New Roman"/>
          <w:b/>
          <w:sz w:val="28"/>
          <w:szCs w:val="28"/>
        </w:rPr>
        <w:t>Синицына Евгения Юрьевна</w:t>
      </w:r>
      <w:r w:rsidRPr="001A1F92">
        <w:rPr>
          <w:rFonts w:ascii="Times New Roman" w:hAnsi="Times New Roman"/>
          <w:sz w:val="28"/>
          <w:szCs w:val="28"/>
        </w:rPr>
        <w:t xml:space="preserve"> (</w:t>
      </w:r>
      <w:r w:rsidRPr="001A1F92">
        <w:rPr>
          <w:rFonts w:ascii="Times New Roman" w:hAnsi="Times New Roman"/>
          <w:sz w:val="28"/>
          <w:szCs w:val="28"/>
          <w:lang w:val="en-US"/>
        </w:rPr>
        <w:t>e</w:t>
      </w:r>
      <w:r w:rsidRPr="001A1F92">
        <w:rPr>
          <w:rFonts w:ascii="Times New Roman" w:hAnsi="Times New Roman"/>
          <w:sz w:val="28"/>
          <w:szCs w:val="28"/>
        </w:rPr>
        <w:t>-</w:t>
      </w:r>
      <w:r w:rsidRPr="001A1F92">
        <w:rPr>
          <w:rFonts w:ascii="Times New Roman" w:hAnsi="Times New Roman"/>
          <w:sz w:val="28"/>
          <w:szCs w:val="28"/>
          <w:lang w:val="en-US"/>
        </w:rPr>
        <w:t>mail</w:t>
      </w:r>
      <w:r w:rsidRPr="001A1F92">
        <w:rPr>
          <w:rFonts w:ascii="Times New Roman" w:hAnsi="Times New Roman"/>
          <w:sz w:val="28"/>
          <w:szCs w:val="28"/>
        </w:rPr>
        <w:t>: sinitsynapr@mail.ru)</w:t>
      </w:r>
    </w:p>
    <w:p w:rsidR="00925ECF" w:rsidRPr="001A1F92" w:rsidRDefault="00925ECF" w:rsidP="001A1F9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A1F92">
        <w:rPr>
          <w:rFonts w:ascii="Times New Roman" w:hAnsi="Times New Roman"/>
          <w:sz w:val="28"/>
          <w:szCs w:val="28"/>
        </w:rPr>
        <w:t>ФГБОУ ВО «Кубанский государственный университет», г. Краснодар;</w:t>
      </w:r>
    </w:p>
    <w:p w:rsidR="00925ECF" w:rsidRPr="001A1F92" w:rsidRDefault="00925ECF" w:rsidP="001A1F9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A1F92">
        <w:rPr>
          <w:rFonts w:ascii="Times New Roman" w:hAnsi="Times New Roman"/>
          <w:sz w:val="28"/>
          <w:szCs w:val="28"/>
        </w:rPr>
        <w:t>ООО «</w:t>
      </w:r>
      <w:proofErr w:type="spellStart"/>
      <w:r w:rsidRPr="001A1F92">
        <w:rPr>
          <w:rFonts w:ascii="Times New Roman" w:hAnsi="Times New Roman"/>
          <w:sz w:val="28"/>
          <w:szCs w:val="28"/>
        </w:rPr>
        <w:t>Андреналин</w:t>
      </w:r>
      <w:proofErr w:type="spellEnd"/>
      <w:r w:rsidRPr="001A1F92">
        <w:rPr>
          <w:rFonts w:ascii="Times New Roman" w:hAnsi="Times New Roman"/>
          <w:sz w:val="28"/>
          <w:szCs w:val="28"/>
        </w:rPr>
        <w:t>», г. Москва</w:t>
      </w:r>
    </w:p>
    <w:p w:rsidR="00925ECF" w:rsidRPr="001A1F92" w:rsidRDefault="00925ECF" w:rsidP="002650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ECF" w:rsidRPr="001A1F92" w:rsidRDefault="00925ECF" w:rsidP="0026508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1A1F92">
        <w:rPr>
          <w:rFonts w:ascii="Times New Roman" w:hAnsi="Times New Roman"/>
          <w:b/>
          <w:sz w:val="28"/>
          <w:szCs w:val="28"/>
        </w:rPr>
        <w:t xml:space="preserve">Аннотация: </w:t>
      </w:r>
      <w:r w:rsidRPr="001A1F92">
        <w:rPr>
          <w:rFonts w:ascii="Times New Roman" w:hAnsi="Times New Roman"/>
          <w:sz w:val="28"/>
          <w:szCs w:val="28"/>
        </w:rPr>
        <w:t>определение влияния цифровой среды на поведение обучающихся является одной из важнейших задач современного образования. В статье рассматривается проблема деструктивных проявлений у обучающихся, связанных с цифровой средой,</w:t>
      </w:r>
      <w:r w:rsidRPr="001A1F92">
        <w:rPr>
          <w:rFonts w:ascii="Times New Roman" w:eastAsia="Calibri" w:hAnsi="Times New Roman"/>
          <w:sz w:val="28"/>
          <w:szCs w:val="28"/>
        </w:rPr>
        <w:t xml:space="preserve"> воздействие которой может повлиять как положительно, так и отрицательно на развитие личности, особенно в школьном возрасте. В структуру деструктивных проявлений обучающихся в цифровой среде входит: </w:t>
      </w:r>
      <w:proofErr w:type="spellStart"/>
      <w:r w:rsidRPr="001A1F92">
        <w:rPr>
          <w:rFonts w:ascii="Times New Roman" w:eastAsia="Calibri" w:hAnsi="Times New Roman"/>
          <w:sz w:val="28"/>
          <w:szCs w:val="28"/>
        </w:rPr>
        <w:t>кибербуллинг</w:t>
      </w:r>
      <w:proofErr w:type="spellEnd"/>
      <w:r w:rsidRPr="001A1F92">
        <w:rPr>
          <w:rFonts w:ascii="Times New Roman" w:eastAsia="Calibri" w:hAnsi="Times New Roman"/>
          <w:sz w:val="28"/>
          <w:szCs w:val="28"/>
        </w:rPr>
        <w:t xml:space="preserve"> или интернет-</w:t>
      </w:r>
      <w:proofErr w:type="spellStart"/>
      <w:r w:rsidRPr="001A1F92">
        <w:rPr>
          <w:rFonts w:ascii="Times New Roman" w:eastAsia="Calibri" w:hAnsi="Times New Roman"/>
          <w:sz w:val="28"/>
          <w:szCs w:val="28"/>
        </w:rPr>
        <w:t>буллинг</w:t>
      </w:r>
      <w:proofErr w:type="spellEnd"/>
      <w:r w:rsidRPr="001A1F92">
        <w:rPr>
          <w:rFonts w:ascii="Times New Roman" w:eastAsia="Calibri" w:hAnsi="Times New Roman"/>
          <w:sz w:val="28"/>
          <w:szCs w:val="28"/>
        </w:rPr>
        <w:t xml:space="preserve"> (травля с помощью информационно-коммуникационных технологий); интернет-зависимость (</w:t>
      </w:r>
      <w:proofErr w:type="spellStart"/>
      <w:r w:rsidRPr="001A1F92">
        <w:rPr>
          <w:rFonts w:ascii="Times New Roman" w:eastAsia="Calibri" w:hAnsi="Times New Roman"/>
          <w:sz w:val="28"/>
          <w:szCs w:val="28"/>
        </w:rPr>
        <w:t>игромания</w:t>
      </w:r>
      <w:proofErr w:type="spellEnd"/>
      <w:r w:rsidRPr="001A1F92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1A1F92">
        <w:rPr>
          <w:rFonts w:ascii="Times New Roman" w:eastAsia="Calibri" w:hAnsi="Times New Roman"/>
          <w:sz w:val="28"/>
          <w:szCs w:val="28"/>
        </w:rPr>
        <w:t>шопоголизм</w:t>
      </w:r>
      <w:proofErr w:type="spellEnd"/>
      <w:r w:rsidRPr="001A1F92">
        <w:rPr>
          <w:rFonts w:ascii="Times New Roman" w:eastAsia="Calibri" w:hAnsi="Times New Roman"/>
          <w:sz w:val="28"/>
          <w:szCs w:val="28"/>
        </w:rPr>
        <w:t xml:space="preserve">); склонение к суицидальному поведению, к </w:t>
      </w:r>
      <w:proofErr w:type="spellStart"/>
      <w:r w:rsidRPr="001A1F92">
        <w:rPr>
          <w:rFonts w:ascii="Times New Roman" w:eastAsia="Calibri" w:hAnsi="Times New Roman"/>
          <w:sz w:val="28"/>
          <w:szCs w:val="28"/>
        </w:rPr>
        <w:t>аутоагрессии</w:t>
      </w:r>
      <w:proofErr w:type="spellEnd"/>
      <w:r w:rsidRPr="001A1F92">
        <w:rPr>
          <w:rFonts w:ascii="Times New Roman" w:eastAsia="Calibri" w:hAnsi="Times New Roman"/>
          <w:sz w:val="28"/>
          <w:szCs w:val="28"/>
        </w:rPr>
        <w:t xml:space="preserve"> (</w:t>
      </w:r>
      <w:proofErr w:type="spellStart"/>
      <w:r w:rsidRPr="001A1F92">
        <w:rPr>
          <w:rFonts w:ascii="Times New Roman" w:eastAsia="Calibri" w:hAnsi="Times New Roman"/>
          <w:sz w:val="28"/>
          <w:szCs w:val="28"/>
        </w:rPr>
        <w:t>селфхарм</w:t>
      </w:r>
      <w:proofErr w:type="spellEnd"/>
      <w:r w:rsidRPr="001A1F92">
        <w:rPr>
          <w:rFonts w:ascii="Times New Roman" w:eastAsia="Calibri" w:hAnsi="Times New Roman"/>
          <w:sz w:val="28"/>
          <w:szCs w:val="28"/>
        </w:rPr>
        <w:t xml:space="preserve">/ </w:t>
      </w:r>
      <w:proofErr w:type="spellStart"/>
      <w:r w:rsidRPr="001A1F92">
        <w:rPr>
          <w:rFonts w:ascii="Times New Roman" w:eastAsia="Calibri" w:hAnsi="Times New Roman"/>
          <w:sz w:val="28"/>
          <w:szCs w:val="28"/>
        </w:rPr>
        <w:t>несуицидальное</w:t>
      </w:r>
      <w:proofErr w:type="spellEnd"/>
      <w:r w:rsidRPr="001A1F92">
        <w:rPr>
          <w:rFonts w:ascii="Times New Roman" w:eastAsia="Calibri" w:hAnsi="Times New Roman"/>
          <w:sz w:val="28"/>
          <w:szCs w:val="28"/>
        </w:rPr>
        <w:t xml:space="preserve"> самоповреждение, в </w:t>
      </w:r>
      <w:proofErr w:type="spellStart"/>
      <w:r w:rsidRPr="001A1F92">
        <w:rPr>
          <w:rFonts w:ascii="Times New Roman" w:eastAsia="Calibri" w:hAnsi="Times New Roman"/>
          <w:sz w:val="28"/>
          <w:szCs w:val="28"/>
        </w:rPr>
        <w:t>т.ч</w:t>
      </w:r>
      <w:proofErr w:type="spellEnd"/>
      <w:r w:rsidRPr="001A1F92">
        <w:rPr>
          <w:rFonts w:ascii="Times New Roman" w:eastAsia="Calibri" w:hAnsi="Times New Roman"/>
          <w:sz w:val="28"/>
          <w:szCs w:val="28"/>
        </w:rPr>
        <w:t xml:space="preserve">. </w:t>
      </w:r>
      <w:proofErr w:type="spellStart"/>
      <w:r w:rsidRPr="001A1F92">
        <w:rPr>
          <w:rFonts w:ascii="Times New Roman" w:eastAsia="Calibri" w:hAnsi="Times New Roman"/>
          <w:sz w:val="28"/>
          <w:szCs w:val="28"/>
        </w:rPr>
        <w:t>татуаж</w:t>
      </w:r>
      <w:proofErr w:type="spellEnd"/>
      <w:r w:rsidRPr="001A1F92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1A1F92">
        <w:rPr>
          <w:rFonts w:ascii="Times New Roman" w:eastAsia="Calibri" w:hAnsi="Times New Roman"/>
          <w:sz w:val="28"/>
          <w:szCs w:val="28"/>
        </w:rPr>
        <w:t>шрамирование</w:t>
      </w:r>
      <w:proofErr w:type="spellEnd"/>
      <w:r w:rsidRPr="001A1F92">
        <w:rPr>
          <w:rFonts w:ascii="Times New Roman" w:eastAsia="Calibri" w:hAnsi="Times New Roman"/>
          <w:sz w:val="28"/>
          <w:szCs w:val="28"/>
        </w:rPr>
        <w:t xml:space="preserve">, пирсинг), к употреблению психоактивных веществ, алкоголю и др.; вербальная агрессия; различные проявления девиаций: </w:t>
      </w:r>
      <w:proofErr w:type="spellStart"/>
      <w:r w:rsidRPr="001A1F92">
        <w:rPr>
          <w:rFonts w:ascii="Times New Roman" w:eastAsia="Calibri" w:hAnsi="Times New Roman"/>
          <w:sz w:val="28"/>
          <w:szCs w:val="28"/>
        </w:rPr>
        <w:t>деликвентность</w:t>
      </w:r>
      <w:proofErr w:type="spellEnd"/>
      <w:r w:rsidRPr="001A1F92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1A1F92">
        <w:rPr>
          <w:rFonts w:ascii="Times New Roman" w:eastAsia="Calibri" w:hAnsi="Times New Roman"/>
          <w:sz w:val="28"/>
          <w:szCs w:val="28"/>
        </w:rPr>
        <w:t>антисоциальность</w:t>
      </w:r>
      <w:proofErr w:type="spellEnd"/>
      <w:r w:rsidRPr="001A1F92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1A1F92">
        <w:rPr>
          <w:rFonts w:ascii="Times New Roman" w:eastAsia="Calibri" w:hAnsi="Times New Roman"/>
          <w:sz w:val="28"/>
          <w:szCs w:val="28"/>
        </w:rPr>
        <w:t>диссоциальность</w:t>
      </w:r>
      <w:proofErr w:type="spellEnd"/>
      <w:r w:rsidRPr="001A1F92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1A1F92">
        <w:rPr>
          <w:rFonts w:ascii="Times New Roman" w:eastAsia="Calibri" w:hAnsi="Times New Roman"/>
          <w:sz w:val="28"/>
          <w:szCs w:val="28"/>
        </w:rPr>
        <w:t>психопатологичность</w:t>
      </w:r>
      <w:proofErr w:type="spellEnd"/>
      <w:r w:rsidRPr="001A1F92">
        <w:rPr>
          <w:rFonts w:ascii="Times New Roman" w:eastAsia="Calibri" w:hAnsi="Times New Roman"/>
          <w:sz w:val="28"/>
          <w:szCs w:val="28"/>
        </w:rPr>
        <w:t xml:space="preserve"> и др.), что порождает различные паттерны поведения. Любая модель поведения закладывается и формируется в детстве. Одна из причин развития деструктивного поведения – это не нормированное потребление контента и информации из сети интернет.  В современных условиях должны принципиально меняться подходы к организации профилактической работы, с тем чтобы от мер административно-правового воздействия перейти к оказанию социально-педагогической помощи семье и подростку.   </w:t>
      </w:r>
    </w:p>
    <w:p w:rsidR="00925ECF" w:rsidRPr="001A1F92" w:rsidRDefault="00925ECF" w:rsidP="00265081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1A1F92">
        <w:rPr>
          <w:rFonts w:ascii="Times New Roman" w:hAnsi="Times New Roman"/>
          <w:b/>
          <w:sz w:val="28"/>
          <w:szCs w:val="28"/>
        </w:rPr>
        <w:t>Ключевые слова:</w:t>
      </w:r>
      <w:r w:rsidRPr="001A1F92">
        <w:rPr>
          <w:rFonts w:ascii="Times New Roman" w:hAnsi="Times New Roman"/>
          <w:sz w:val="28"/>
          <w:szCs w:val="28"/>
        </w:rPr>
        <w:t xml:space="preserve"> деструктивные паттерны, цифровая среда, отклонения в поведении, обучающиеся.</w:t>
      </w:r>
    </w:p>
    <w:p w:rsidR="001A1F92" w:rsidRDefault="001A1F92" w:rsidP="00925E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5ECF" w:rsidRPr="001A1F92" w:rsidRDefault="00925ECF" w:rsidP="00925E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F92">
        <w:rPr>
          <w:rFonts w:ascii="Times New Roman" w:hAnsi="Times New Roman"/>
          <w:sz w:val="28"/>
          <w:szCs w:val="28"/>
        </w:rPr>
        <w:lastRenderedPageBreak/>
        <w:t xml:space="preserve">В настоящее время проблемы деструктивного поведения обучающихся отражаются в поведении не только «трудных», но и «обычных» подростков и молодежи. Характерной чертой последних десятилетий наблюдается увеличение количества и форм девиаций на личностно-психологическом, социально-психологическом и социально-институциональном уровнях. Присутствует утрата контроля за воспитанием подрастающего поколения со стороны семьи и школы. Деструктивные идеалы и образы поведения активно навязываются детям через социальные сети и уличные движения. Фактически возник кризис социального контроля к данным проблемам </w:t>
      </w:r>
      <w:r w:rsidRPr="001A1F92">
        <w:rPr>
          <w:rFonts w:ascii="Times New Roman" w:eastAsia="Calibri" w:hAnsi="Times New Roman"/>
          <w:sz w:val="28"/>
          <w:szCs w:val="28"/>
        </w:rPr>
        <w:t>[2,</w:t>
      </w:r>
      <w:r w:rsidRPr="001A1F92">
        <w:rPr>
          <w:rFonts w:ascii="Times New Roman" w:hAnsi="Times New Roman"/>
          <w:sz w:val="28"/>
          <w:szCs w:val="28"/>
          <w:shd w:val="clear" w:color="auto" w:fill="FFFFFF"/>
        </w:rPr>
        <w:t xml:space="preserve"> с. 211</w:t>
      </w:r>
      <w:r w:rsidRPr="001A1F92">
        <w:rPr>
          <w:rFonts w:ascii="Times New Roman" w:eastAsia="Calibri" w:hAnsi="Times New Roman"/>
          <w:sz w:val="28"/>
          <w:szCs w:val="28"/>
        </w:rPr>
        <w:t>]</w:t>
      </w:r>
      <w:r w:rsidRPr="001A1F92">
        <w:rPr>
          <w:rFonts w:ascii="Times New Roman" w:eastAsia="Calibri" w:hAnsi="Times New Roman"/>
          <w:color w:val="2C2D2E"/>
          <w:sz w:val="28"/>
          <w:szCs w:val="28"/>
        </w:rPr>
        <w:t>.</w:t>
      </w:r>
      <w:r w:rsidRPr="001A1F92">
        <w:rPr>
          <w:rFonts w:ascii="Times New Roman" w:hAnsi="Times New Roman"/>
          <w:sz w:val="28"/>
          <w:szCs w:val="28"/>
        </w:rPr>
        <w:t xml:space="preserve"> </w:t>
      </w:r>
    </w:p>
    <w:p w:rsidR="00925ECF" w:rsidRPr="001A1F92" w:rsidRDefault="00925ECF" w:rsidP="00925ECF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1F92">
        <w:rPr>
          <w:rFonts w:ascii="Times New Roman" w:hAnsi="Times New Roman"/>
          <w:b/>
          <w:sz w:val="28"/>
          <w:szCs w:val="28"/>
        </w:rPr>
        <w:t>Литература</w:t>
      </w:r>
    </w:p>
    <w:p w:rsidR="00925ECF" w:rsidRPr="001A1F92" w:rsidRDefault="00925ECF" w:rsidP="00925ECF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A1F92">
        <w:rPr>
          <w:rFonts w:ascii="Times New Roman" w:eastAsia="Calibri" w:hAnsi="Times New Roman"/>
          <w:sz w:val="28"/>
          <w:szCs w:val="28"/>
          <w:lang w:eastAsia="en-US"/>
        </w:rPr>
        <w:t xml:space="preserve">Банников Г.С., </w:t>
      </w:r>
      <w:proofErr w:type="spellStart"/>
      <w:r w:rsidRPr="001A1F92">
        <w:rPr>
          <w:rFonts w:ascii="Times New Roman" w:eastAsia="Calibri" w:hAnsi="Times New Roman"/>
          <w:sz w:val="28"/>
          <w:szCs w:val="28"/>
          <w:lang w:eastAsia="en-US"/>
        </w:rPr>
        <w:t>Федунина</w:t>
      </w:r>
      <w:proofErr w:type="spellEnd"/>
      <w:r w:rsidRPr="001A1F92">
        <w:rPr>
          <w:rFonts w:ascii="Times New Roman" w:eastAsia="Calibri" w:hAnsi="Times New Roman"/>
          <w:sz w:val="28"/>
          <w:szCs w:val="28"/>
          <w:lang w:eastAsia="en-US"/>
        </w:rPr>
        <w:t xml:space="preserve"> Н.Ю., Павлова Т.С., </w:t>
      </w:r>
      <w:proofErr w:type="spellStart"/>
      <w:r w:rsidRPr="001A1F92">
        <w:rPr>
          <w:rFonts w:ascii="Times New Roman" w:eastAsia="Calibri" w:hAnsi="Times New Roman"/>
          <w:sz w:val="28"/>
          <w:szCs w:val="28"/>
          <w:lang w:eastAsia="en-US"/>
        </w:rPr>
        <w:t>Вихристюк</w:t>
      </w:r>
      <w:proofErr w:type="spellEnd"/>
      <w:r w:rsidRPr="001A1F92">
        <w:rPr>
          <w:rFonts w:ascii="Times New Roman" w:eastAsia="Calibri" w:hAnsi="Times New Roman"/>
          <w:sz w:val="28"/>
          <w:szCs w:val="28"/>
          <w:lang w:eastAsia="en-US"/>
        </w:rPr>
        <w:t xml:space="preserve"> О.В., Летова А.В., Баженова М.Д. Ведущие механизмы </w:t>
      </w:r>
      <w:proofErr w:type="spellStart"/>
      <w:r w:rsidRPr="001A1F92">
        <w:rPr>
          <w:rFonts w:ascii="Times New Roman" w:eastAsia="Calibri" w:hAnsi="Times New Roman"/>
          <w:sz w:val="28"/>
          <w:szCs w:val="28"/>
          <w:lang w:eastAsia="en-US"/>
        </w:rPr>
        <w:t>самоповреждающего</w:t>
      </w:r>
      <w:proofErr w:type="spellEnd"/>
      <w:r w:rsidRPr="001A1F92">
        <w:rPr>
          <w:rFonts w:ascii="Times New Roman" w:eastAsia="Calibri" w:hAnsi="Times New Roman"/>
          <w:sz w:val="28"/>
          <w:szCs w:val="28"/>
          <w:lang w:eastAsia="en-US"/>
        </w:rPr>
        <w:t xml:space="preserve"> поведения у подростков: по материалам мониторинга в образовательных организациях // Консультативная психология и психотерапия. 2016. Том 24. № 3. С. 42–68. doi:10.17759/cpp.2016240304.</w:t>
      </w:r>
    </w:p>
    <w:p w:rsidR="00925ECF" w:rsidRPr="001A1F92" w:rsidRDefault="00925ECF" w:rsidP="00925ECF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A1F92">
        <w:rPr>
          <w:rFonts w:ascii="Times New Roman" w:hAnsi="Times New Roman"/>
          <w:color w:val="000000"/>
          <w:sz w:val="28"/>
          <w:szCs w:val="28"/>
        </w:rPr>
        <w:t>Синицын Ю.Н., Ушаков А.А., Хентонен А.Г. П</w:t>
      </w:r>
      <w:r w:rsidRPr="001A1F92">
        <w:rPr>
          <w:rFonts w:ascii="Times New Roman" w:hAnsi="Times New Roman"/>
          <w:bCs/>
          <w:color w:val="000000"/>
          <w:sz w:val="28"/>
          <w:szCs w:val="28"/>
        </w:rPr>
        <w:t>рофилактика деструктивного поведения обучающихся Краснодарского края в процессе формирования духовно-нравственной культуры в современной интегративной образовательной среде</w:t>
      </w:r>
      <w:r w:rsidRPr="001A1F92">
        <w:rPr>
          <w:rFonts w:ascii="Times New Roman" w:hAnsi="Times New Roman"/>
          <w:color w:val="333333"/>
          <w:sz w:val="28"/>
          <w:szCs w:val="28"/>
        </w:rPr>
        <w:t xml:space="preserve"> // </w:t>
      </w:r>
      <w:r w:rsidRPr="001A1F92">
        <w:rPr>
          <w:rFonts w:ascii="Times New Roman" w:hAnsi="Times New Roman"/>
          <w:sz w:val="28"/>
          <w:szCs w:val="28"/>
        </w:rPr>
        <w:t xml:space="preserve">Журнал </w:t>
      </w:r>
      <w:r w:rsidRPr="001A1F92">
        <w:rPr>
          <w:rFonts w:ascii="Times New Roman" w:hAnsi="Times New Roman"/>
          <w:sz w:val="28"/>
          <w:szCs w:val="28"/>
          <w:shd w:val="clear" w:color="auto" w:fill="FFFFFF"/>
        </w:rPr>
        <w:t>Современные наукоемкие технологии. – 2021. – № 11 (часть 1) – С. 211-215.</w:t>
      </w:r>
    </w:p>
    <w:p w:rsidR="00925ECF" w:rsidRPr="001A1F92" w:rsidRDefault="00925ECF" w:rsidP="00925ECF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A1F92">
        <w:rPr>
          <w:rFonts w:ascii="Times New Roman" w:hAnsi="Times New Roman"/>
          <w:sz w:val="28"/>
          <w:szCs w:val="28"/>
        </w:rPr>
        <w:t xml:space="preserve">Солдатова Г.У., Львова Е.Н. Особенности родительской медиации в ситуациях столкновения подростков с онлайн-рисками // Психологическая наука и образование. 2018. Том 23. № 3. С. 29–41. doi:10.17759/pse.2018230303. </w:t>
      </w:r>
    </w:p>
    <w:p w:rsidR="00925ECF" w:rsidRPr="001A1F92" w:rsidRDefault="00925ECF" w:rsidP="00925ECF">
      <w:pPr>
        <w:pStyle w:val="a3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25ECF" w:rsidRDefault="00925ECF" w:rsidP="00925ECF">
      <w:pPr>
        <w:pStyle w:val="a3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Контактная информация</w:t>
      </w:r>
      <w:r>
        <w:rPr>
          <w:rFonts w:ascii="Times New Roman" w:hAnsi="Times New Roman"/>
          <w:sz w:val="28"/>
          <w:szCs w:val="28"/>
        </w:rPr>
        <w:t xml:space="preserve">: г. Краснодар, ул. Сормовская, 173, факультет педагогики, психологии и коммуникативистики, кафедра технологии и  предпринимательства КубГУ. </w:t>
      </w:r>
    </w:p>
    <w:p w:rsidR="00925ECF" w:rsidRDefault="00925ECF" w:rsidP="00925E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Телефон: 8-918-312-53-25 –  Синицын Юрий Николаевич, д.п.н., профессор.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sinicyn</w:t>
      </w:r>
      <w:proofErr w:type="spellEnd"/>
      <w:r>
        <w:rPr>
          <w:rFonts w:ascii="Times New Roman" w:hAnsi="Times New Roman"/>
          <w:sz w:val="28"/>
          <w:szCs w:val="28"/>
        </w:rPr>
        <w:t>_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yuriy</w:t>
      </w:r>
      <w:proofErr w:type="spellEnd"/>
      <w:r>
        <w:rPr>
          <w:rFonts w:ascii="Times New Roman" w:hAnsi="Times New Roman"/>
          <w:sz w:val="28"/>
          <w:szCs w:val="28"/>
        </w:rPr>
        <w:t>333@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; 8-918-953-94-41 – Хентонен Анна Геннадьевна, к.п.н., доцент.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hentonen@list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sectPr w:rsidR="00925EC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422" w:rsidRDefault="00163422" w:rsidP="00EB4EC6">
      <w:pPr>
        <w:spacing w:after="0" w:line="240" w:lineRule="auto"/>
      </w:pPr>
      <w:r>
        <w:separator/>
      </w:r>
    </w:p>
  </w:endnote>
  <w:endnote w:type="continuationSeparator" w:id="0">
    <w:p w:rsidR="00163422" w:rsidRDefault="00163422" w:rsidP="00EB4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5881957"/>
      <w:docPartObj>
        <w:docPartGallery w:val="Page Numbers (Bottom of Page)"/>
        <w:docPartUnique/>
      </w:docPartObj>
    </w:sdtPr>
    <w:sdtEndPr/>
    <w:sdtContent>
      <w:p w:rsidR="00EB4EC6" w:rsidRDefault="007C5308" w:rsidP="006C317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765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422" w:rsidRDefault="00163422" w:rsidP="00EB4EC6">
      <w:pPr>
        <w:spacing w:after="0" w:line="240" w:lineRule="auto"/>
      </w:pPr>
      <w:r>
        <w:separator/>
      </w:r>
    </w:p>
  </w:footnote>
  <w:footnote w:type="continuationSeparator" w:id="0">
    <w:p w:rsidR="00163422" w:rsidRDefault="00163422" w:rsidP="00EB4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6E19"/>
    <w:multiLevelType w:val="hybridMultilevel"/>
    <w:tmpl w:val="01042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1F"/>
    <w:rsid w:val="00163422"/>
    <w:rsid w:val="001905FB"/>
    <w:rsid w:val="001A1F92"/>
    <w:rsid w:val="00237863"/>
    <w:rsid w:val="00265081"/>
    <w:rsid w:val="0042161F"/>
    <w:rsid w:val="004A5AA3"/>
    <w:rsid w:val="006B4CA5"/>
    <w:rsid w:val="006C317A"/>
    <w:rsid w:val="007C5308"/>
    <w:rsid w:val="00925ECF"/>
    <w:rsid w:val="00AC5429"/>
    <w:rsid w:val="00BD2BAD"/>
    <w:rsid w:val="00BE3ECA"/>
    <w:rsid w:val="00D07765"/>
    <w:rsid w:val="00D5616A"/>
    <w:rsid w:val="00D96FB3"/>
    <w:rsid w:val="00E26955"/>
    <w:rsid w:val="00EA53B8"/>
    <w:rsid w:val="00EB11BF"/>
    <w:rsid w:val="00EB4EC6"/>
    <w:rsid w:val="00F7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E530"/>
  <w15:chartTrackingRefBased/>
  <w15:docId w15:val="{950C2BC9-3553-48D8-8AEC-4E1179CF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EC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25ECF"/>
    <w:pPr>
      <w:spacing w:after="0" w:line="240" w:lineRule="auto"/>
    </w:pPr>
    <w:rPr>
      <w:sz w:val="20"/>
      <w:szCs w:val="20"/>
      <w:lang w:val="x-none"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925ECF"/>
    <w:rPr>
      <w:rFonts w:ascii="Calibri" w:eastAsia="Times New Roman" w:hAnsi="Calibri" w:cs="Times New Roman"/>
      <w:sz w:val="20"/>
      <w:szCs w:val="20"/>
      <w:lang w:val="x-none"/>
    </w:rPr>
  </w:style>
  <w:style w:type="paragraph" w:styleId="a5">
    <w:name w:val="List Paragraph"/>
    <w:basedOn w:val="a"/>
    <w:uiPriority w:val="34"/>
    <w:qFormat/>
    <w:rsid w:val="00925ECF"/>
    <w:pPr>
      <w:ind w:left="720"/>
      <w:contextualSpacing/>
    </w:pPr>
    <w:rPr>
      <w:rFonts w:eastAsia="Calibri"/>
      <w:lang w:eastAsia="en-US"/>
    </w:rPr>
  </w:style>
  <w:style w:type="paragraph" w:customStyle="1" w:styleId="1">
    <w:name w:val="Абзац списка1"/>
    <w:basedOn w:val="a"/>
    <w:rsid w:val="00925ECF"/>
    <w:pPr>
      <w:ind w:left="720"/>
    </w:pPr>
    <w:rPr>
      <w:rFonts w:eastAsia="Calibri"/>
      <w:lang w:eastAsia="en-US"/>
    </w:rPr>
  </w:style>
  <w:style w:type="paragraph" w:customStyle="1" w:styleId="ListParagraph1">
    <w:name w:val="List Paragraph1"/>
    <w:basedOn w:val="a"/>
    <w:rsid w:val="00925ECF"/>
    <w:pPr>
      <w:ind w:left="720"/>
    </w:pPr>
    <w:rPr>
      <w:lang w:eastAsia="en-US"/>
    </w:rPr>
  </w:style>
  <w:style w:type="character" w:styleId="a6">
    <w:name w:val="Hyperlink"/>
    <w:basedOn w:val="a0"/>
    <w:uiPriority w:val="99"/>
    <w:semiHidden/>
    <w:unhideWhenUsed/>
    <w:rsid w:val="00925EC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B4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4EC6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B4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4EC6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C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53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7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af.t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6</Pages>
  <Words>1893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2023-03-02T13:11:00Z</cp:lastPrinted>
  <dcterms:created xsi:type="dcterms:W3CDTF">2023-03-02T10:12:00Z</dcterms:created>
  <dcterms:modified xsi:type="dcterms:W3CDTF">2023-03-03T10:42:00Z</dcterms:modified>
</cp:coreProperties>
</file>